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2DC9DB">
      <w:pPr>
        <w:pStyle w:val="7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drawing>
          <wp:anchor distT="257810" distB="0" distL="130810" distR="114300" simplePos="0" relativeHeight="251659264" behindDoc="0" locked="0" layoutInCell="1" allowOverlap="1">
            <wp:simplePos x="0" y="0"/>
            <wp:positionH relativeFrom="page">
              <wp:posOffset>4026535</wp:posOffset>
            </wp:positionH>
            <wp:positionV relativeFrom="paragraph">
              <wp:posOffset>270510</wp:posOffset>
            </wp:positionV>
            <wp:extent cx="2054225" cy="1420495"/>
            <wp:effectExtent l="0" t="0" r="3175" b="8255"/>
            <wp:wrapSquare wrapText="left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ape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54225" cy="142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4010025</wp:posOffset>
                </wp:positionH>
                <wp:positionV relativeFrom="paragraph">
                  <wp:posOffset>12700</wp:posOffset>
                </wp:positionV>
                <wp:extent cx="1039495" cy="199390"/>
                <wp:effectExtent l="0" t="0" r="0" b="0"/>
                <wp:wrapNone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9495" cy="1993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84F81CF">
                            <w:pPr>
                              <w:pStyle w:val="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ru-RU" w:eastAsia="ru-RU" w:bidi="ru-RU"/>
                              </w:rPr>
                              <w:t>УТВЕРЖДАЮ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1026" o:spt="202" type="#_x0000_t202" style="position:absolute;left:0pt;margin-left:315.75pt;margin-top:1pt;height:15.7pt;width:81.85pt;mso-position-horizontal-relative:page;z-index:251660288;mso-width-relative:page;mso-height-relative:page;" filled="f" stroked="f" coordsize="21600,21600" o:gfxdata="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GiytVnYAAAACAEAAA8A&#10;AAAAAAAAAQAgAAAAIgAAAGRycy9kb3ducmV2LnhtbFBLAQIUABQAAAAIAIdO4kCftTDepQEAAGQD&#10;AAAOAAAAAAAAAAEAIAAAACcBAABkcnMvZTJvRG9jLnhtbFBLBQYAAAAABgAGAFkBAAA+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084F81CF">
                      <w:pPr>
                        <w:pStyle w:val="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УТВЕРЖДАЮ</w:t>
                      </w:r>
                    </w:p>
                  </w:txbxContent>
                </v:textbox>
              </v:shape>
            </w:pict>
          </mc:Fallback>
        </mc:AlternateContent>
      </w:r>
      <w:bookmarkEnd w:id="0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ПРИНЯТО</w:t>
      </w:r>
    </w:p>
    <w:p w14:paraId="3023EFA8">
      <w:pPr>
        <w:pStyle w:val="7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Педагогическим советом</w:t>
      </w:r>
    </w:p>
    <w:p w14:paraId="17BEE0B5">
      <w:pPr>
        <w:pStyle w:val="7"/>
        <w:keepNext w:val="0"/>
        <w:keepLines w:val="0"/>
        <w:widowControl w:val="0"/>
        <w:shd w:val="clear" w:color="auto" w:fill="auto"/>
        <w:bidi w:val="0"/>
        <w:spacing w:before="0" w:after="40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(протокол от 3 № 16.05.2025 г.)</w:t>
      </w:r>
    </w:p>
    <w:p w14:paraId="40E565D7">
      <w:pPr>
        <w:pStyle w:val="7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СОГЛАСОВАНО</w:t>
      </w:r>
    </w:p>
    <w:p w14:paraId="4A0A54C7">
      <w:pPr>
        <w:pStyle w:val="7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Совет школы</w:t>
      </w:r>
    </w:p>
    <w:p w14:paraId="03B9C455">
      <w:pPr>
        <w:pStyle w:val="7"/>
        <w:keepNext w:val="0"/>
        <w:keepLines w:val="0"/>
        <w:widowControl w:val="0"/>
        <w:shd w:val="clear" w:color="auto" w:fill="auto"/>
        <w:bidi w:val="0"/>
        <w:spacing w:before="0" w:after="7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(протокол от 2 № 15.05,2025 г.)</w:t>
      </w:r>
    </w:p>
    <w:p w14:paraId="00C6262D">
      <w:pPr>
        <w:pStyle w:val="7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Порядок приема обучающихся в МБОУ СОШ № 2 г. Ишимбая МР Ишимбайский район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br w:type="textWrapping"/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РБ, включая (отдельно) прием на обучение по дополнительным образовательным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br w:type="textWrapping"/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программам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br w:type="textWrapping"/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1. Общие положения,</w:t>
      </w:r>
    </w:p>
    <w:p w14:paraId="4B3DE5DF">
      <w:pPr>
        <w:pStyle w:val="7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414"/>
        </w:tabs>
        <w:bidi w:val="0"/>
        <w:spacing w:before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Настоящие порядок приема обучающихся в МБОУ СОШ № 2 г. Ишимбая МР Ишимбайский район включая (отдельно) прием на обучение по дополнительным образовательным программам (далее Правила) разработаны в соответствии с п. 8 ч. 3 ст. 28, ч. 2 ст. 30 ст. 53, ч. 9 ст. 55, ч.5 ст. 55, ст. 67 Федерального закона от 29 декабря 2012 г. № 273-ФЗ «Об образовании в российской Федерации», с изменениями с 01.04.2025, Приказом Минпросвещения России от 02.09.2020 № 458 «Об утверждения Порядка приема на обучение по образовательным программам начального общего, основного общего и среднего общего образования» с последними изменениями в редакции 30.08.2023.</w:t>
      </w:r>
    </w:p>
    <w:p w14:paraId="74BA72C2">
      <w:pPr>
        <w:pStyle w:val="7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428"/>
        </w:tabs>
        <w:bidi w:val="0"/>
        <w:spacing w:before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Целью Порядка является регламентация приема граждан в в МБОУ СОШ № 2 г. Ишимбая МР Ишимбайский район РБ (далее -школа), проживающих на территории, за которой закреплена Школа (далее -закрепленная территория), и имеющих право на получение общего образования, в том числе по адаптированным программам.</w:t>
      </w:r>
    </w:p>
    <w:p w14:paraId="66EFE8F1">
      <w:pPr>
        <w:pStyle w:val="7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428"/>
        </w:tabs>
        <w:bidi w:val="0"/>
        <w:spacing w:before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Прием иностранных граждан и лиц без гражданства, в т.ч. из числа соотечественников за рубежом, беженцев и вынужденных переселенцев, для обучения по образовательным программам за счет средств бюджетных ассигнований федерального бюджета, бюджета Республики Башкортостан и муниципального бюджета осуществляется в соответствии с международными договорами Российской Федерации, законодательством Российской Федерации и в соответствии со статьей 78 частями 2.1-2.3 Закона об образовании.</w:t>
      </w:r>
    </w:p>
    <w:p w14:paraId="738F45DD">
      <w:pPr>
        <w:pStyle w:val="7"/>
        <w:keepNext w:val="0"/>
        <w:keepLines w:val="0"/>
        <w:widowControl w:val="0"/>
        <w:numPr>
          <w:ilvl w:val="0"/>
          <w:numId w:val="2"/>
        </w:numPr>
        <w:shd w:val="clear" w:color="auto" w:fill="auto"/>
        <w:tabs>
          <w:tab w:val="left" w:pos="596"/>
        </w:tabs>
        <w:bidi w:val="0"/>
        <w:spacing w:before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Иностранные граждане принимаются на обучение по основным общеобразовательным программам при условии предъявления документа, подтверждающего законность их нахождения на территории Российской Федерации, а при приеме на обучение по образовательным программам начального общего, основного общего и среднего общего образования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языка, достаточное для освоение указанных образовательных программ. Порядок проведения такого тестирования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14:paraId="75282CCA">
      <w:pPr>
        <w:pStyle w:val="7"/>
        <w:keepNext w:val="0"/>
        <w:keepLines w:val="0"/>
        <w:widowControl w:val="0"/>
        <w:numPr>
          <w:ilvl w:val="0"/>
          <w:numId w:val="2"/>
        </w:numPr>
        <w:shd w:val="clear" w:color="auto" w:fill="auto"/>
        <w:tabs>
          <w:tab w:val="left" w:pos="601"/>
        </w:tabs>
        <w:bidi w:val="0"/>
        <w:spacing w:before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Методическое обеспечение проведения тестирования, предусмотренного частью 2.1 ФЗ «Об образовании», организация разработки диагностических материалов для его проведения, критериев оценивания знания русского языка, а также определения минимального количества баллов, подтверждающего успешное прохождение такого тестирования , осуществляется федеральным органом исполнительной власти, осуществляющим функции по контролю и надзору в сфере образования.</w:t>
      </w:r>
    </w:p>
    <w:p w14:paraId="003B8A90">
      <w:pPr>
        <w:pStyle w:val="7"/>
        <w:keepNext w:val="0"/>
        <w:keepLines w:val="0"/>
        <w:widowControl w:val="0"/>
        <w:numPr>
          <w:numId w:val="0"/>
        </w:numPr>
        <w:shd w:val="clear" w:color="auto" w:fill="auto"/>
        <w:tabs>
          <w:tab w:val="left" w:pos="601"/>
        </w:tabs>
        <w:bidi w:val="0"/>
        <w:spacing w:before="0" w:after="40" w:line="240" w:lineRule="auto"/>
        <w:ind w:right="0" w:rightChars="0"/>
        <w:jc w:val="both"/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</w:pPr>
    </w:p>
    <w:p w14:paraId="5C1A37F9">
      <w:pPr>
        <w:pStyle w:val="7"/>
        <w:keepNext w:val="0"/>
        <w:keepLines w:val="0"/>
        <w:widowControl w:val="0"/>
        <w:numPr>
          <w:numId w:val="0"/>
        </w:numPr>
        <w:shd w:val="clear" w:color="auto" w:fill="auto"/>
        <w:tabs>
          <w:tab w:val="left" w:pos="601"/>
        </w:tabs>
        <w:bidi w:val="0"/>
        <w:spacing w:before="0" w:after="40" w:line="240" w:lineRule="auto"/>
        <w:ind w:right="0" w:rightChars="0"/>
        <w:jc w:val="both"/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</w:pPr>
    </w:p>
    <w:p w14:paraId="782F4190">
      <w:pPr>
        <w:pStyle w:val="7"/>
        <w:keepNext w:val="0"/>
        <w:keepLines w:val="0"/>
        <w:widowControl w:val="0"/>
        <w:numPr>
          <w:numId w:val="0"/>
        </w:numPr>
        <w:shd w:val="clear" w:color="auto" w:fill="auto"/>
        <w:tabs>
          <w:tab w:val="left" w:pos="601"/>
        </w:tabs>
        <w:bidi w:val="0"/>
        <w:spacing w:before="0" w:after="40" w:line="240" w:lineRule="auto"/>
        <w:ind w:right="0" w:rightChars="0"/>
        <w:jc w:val="both"/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</w:pPr>
    </w:p>
    <w:p w14:paraId="6EE6DC43">
      <w:pPr>
        <w:pStyle w:val="7"/>
        <w:keepNext w:val="0"/>
        <w:keepLines w:val="0"/>
        <w:widowControl w:val="0"/>
        <w:numPr>
          <w:numId w:val="0"/>
        </w:numPr>
        <w:shd w:val="clear" w:color="auto" w:fill="auto"/>
        <w:tabs>
          <w:tab w:val="left" w:pos="601"/>
        </w:tabs>
        <w:bidi w:val="0"/>
        <w:spacing w:before="0" w:after="40" w:line="240" w:lineRule="auto"/>
        <w:ind w:right="0" w:rightChars="0"/>
        <w:jc w:val="both"/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</w:pPr>
    </w:p>
    <w:p w14:paraId="38329361">
      <w:pPr>
        <w:pStyle w:val="7"/>
        <w:keepNext w:val="0"/>
        <w:keepLines w:val="0"/>
        <w:widowControl w:val="0"/>
        <w:numPr>
          <w:numId w:val="0"/>
        </w:numPr>
        <w:shd w:val="clear" w:color="auto" w:fill="auto"/>
        <w:tabs>
          <w:tab w:val="left" w:pos="601"/>
        </w:tabs>
        <w:bidi w:val="0"/>
        <w:spacing w:before="0" w:after="40" w:line="240" w:lineRule="auto"/>
        <w:ind w:right="0" w:rightChars="0"/>
        <w:jc w:val="both"/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</w:pPr>
    </w:p>
    <w:p w14:paraId="6052FEE9">
      <w:pPr>
        <w:widowControl w:val="0"/>
        <w:autoSpaceDE w:val="0"/>
        <w:autoSpaceDN w:val="0"/>
        <w:spacing w:before="60"/>
        <w:ind w:left="262" w:right="566" w:firstLine="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1.3.3</w:t>
      </w:r>
      <w:r>
        <w:rPr>
          <w:rFonts w:ascii="Times New Roman" w:hAnsi="Times New Roman" w:eastAsia="Times New Roman" w:cs="Times New Roman"/>
          <w:spacing w:val="40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Лица, не прошедшие тестирование на знание русского языка,</w:t>
      </w:r>
      <w:r>
        <w:rPr>
          <w:rFonts w:ascii="Times New Roman" w:hAnsi="Times New Roman" w:eastAsia="Times New Roman" w:cs="Times New Roman"/>
          <w:spacing w:val="-13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достаточное для освоения образовательных программ начального общего, основного общего и среднего общего образования,</w:t>
      </w:r>
      <w:r>
        <w:rPr>
          <w:rFonts w:ascii="Times New Roman" w:hAnsi="Times New Roman" w:eastAsia="Times New Roman" w:cs="Times New Roman"/>
          <w:spacing w:val="40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не</w:t>
      </w:r>
      <w:r>
        <w:rPr>
          <w:rFonts w:ascii="Times New Roman" w:hAnsi="Times New Roman" w:eastAsia="Times New Roman" w:cs="Times New Roman"/>
          <w:spacing w:val="40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допускаются</w:t>
      </w:r>
      <w:r>
        <w:rPr>
          <w:rFonts w:ascii="Times New Roman" w:hAnsi="Times New Roman" w:eastAsia="Times New Roman" w:cs="Times New Roman"/>
          <w:spacing w:val="40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до освоения указанных образовательных программ.</w:t>
      </w:r>
    </w:p>
    <w:p w14:paraId="540B938A">
      <w:pPr>
        <w:widowControl w:val="0"/>
        <w:autoSpaceDE w:val="0"/>
        <w:autoSpaceDN w:val="0"/>
        <w:spacing w:before="5"/>
        <w:ind w:left="0" w:firstLine="0"/>
        <w:jc w:val="left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</w:p>
    <w:p w14:paraId="3D47919F">
      <w:pPr>
        <w:widowControl w:val="0"/>
        <w:numPr>
          <w:ilvl w:val="0"/>
          <w:numId w:val="3"/>
        </w:numPr>
        <w:tabs>
          <w:tab w:val="left" w:pos="3538"/>
        </w:tabs>
        <w:autoSpaceDE w:val="0"/>
        <w:autoSpaceDN w:val="0"/>
        <w:ind w:left="3538" w:hanging="240"/>
        <w:jc w:val="left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en-US" w:bidi="ar-SA"/>
        </w:rPr>
        <w:t>Организация</w:t>
      </w:r>
      <w:r>
        <w:rPr>
          <w:rFonts w:ascii="Times New Roman" w:hAnsi="Times New Roman" w:eastAsia="Times New Roman" w:cs="Times New Roman"/>
          <w:b/>
          <w:bCs/>
          <w:spacing w:val="-7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en-US" w:bidi="ar-SA"/>
        </w:rPr>
        <w:t>приема</w:t>
      </w:r>
      <w:r>
        <w:rPr>
          <w:rFonts w:ascii="Times New Roman" w:hAnsi="Times New Roman" w:eastAsia="Times New Roman" w:cs="Times New Roman"/>
          <w:b/>
          <w:bCs/>
          <w:spacing w:val="-3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en-US" w:bidi="ar-SA"/>
        </w:rPr>
        <w:t>на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  <w:lang w:val="ru-RU" w:eastAsia="en-US" w:bidi="ar-SA"/>
        </w:rPr>
        <w:t>обучение</w:t>
      </w:r>
    </w:p>
    <w:p w14:paraId="3B6C96F9">
      <w:pPr>
        <w:widowControl w:val="0"/>
        <w:numPr>
          <w:ilvl w:val="1"/>
          <w:numId w:val="3"/>
        </w:numPr>
        <w:tabs>
          <w:tab w:val="left" w:pos="1443"/>
        </w:tabs>
        <w:autoSpaceDE w:val="0"/>
        <w:autoSpaceDN w:val="0"/>
        <w:spacing w:before="180" w:line="259" w:lineRule="auto"/>
        <w:ind w:left="262" w:right="564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Прием заявлений в</w:t>
      </w:r>
      <w:r>
        <w:rPr>
          <w:rFonts w:ascii="Times New Roman" w:hAnsi="Times New Roman" w:eastAsia="Times New Roman" w:cs="Times New Roman"/>
          <w:spacing w:val="-1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первый класс для детей, имеющих право на внеочередной или первоочередной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прием,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право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преимущественного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приема,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детей,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проживающих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на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закрепленной территории, начинается не позднее 1 апреля и завершается 30 июня текущего года.</w:t>
      </w:r>
    </w:p>
    <w:p w14:paraId="3A9E237B">
      <w:pPr>
        <w:widowControl w:val="0"/>
        <w:numPr>
          <w:ilvl w:val="1"/>
          <w:numId w:val="3"/>
        </w:numPr>
        <w:tabs>
          <w:tab w:val="left" w:pos="1494"/>
        </w:tabs>
        <w:autoSpaceDE w:val="0"/>
        <w:autoSpaceDN w:val="0"/>
        <w:spacing w:line="259" w:lineRule="auto"/>
        <w:ind w:left="262" w:right="562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Прием заявлений в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первый класс для детей, не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проживающих на</w:t>
      </w:r>
      <w:r>
        <w:rPr>
          <w:rFonts w:ascii="Times New Roman" w:hAnsi="Times New Roman" w:eastAsia="Times New Roman" w:cs="Times New Roman"/>
          <w:spacing w:val="-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закрепленной территории, начинается с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6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июля текущего года до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момента заполнения свободных мест для приема, но</w:t>
      </w:r>
      <w:r>
        <w:rPr>
          <w:rFonts w:ascii="Times New Roman" w:hAnsi="Times New Roman" w:eastAsia="Times New Roman" w:cs="Times New Roman"/>
          <w:spacing w:val="-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не</w:t>
      </w:r>
      <w:r>
        <w:rPr>
          <w:rFonts w:ascii="Times New Roman" w:hAnsi="Times New Roman" w:eastAsia="Times New Roman" w:cs="Times New Roman"/>
          <w:spacing w:val="-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позднее 5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сентября текущего года. В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случаях, если школа закончила прием всех детей, указанных в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пункте</w:t>
      </w:r>
      <w:r>
        <w:rPr>
          <w:rFonts w:ascii="Times New Roman" w:hAnsi="Times New Roman" w:eastAsia="Times New Roman" w:cs="Times New Roman"/>
          <w:spacing w:val="-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2.1</w:t>
      </w:r>
      <w:r>
        <w:rPr>
          <w:rFonts w:ascii="Times New Roman" w:hAnsi="Times New Roman" w:eastAsia="Times New Roman" w:cs="Times New Roman"/>
          <w:spacing w:val="-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настоящих</w:t>
      </w:r>
      <w:r>
        <w:rPr>
          <w:rFonts w:ascii="Times New Roman" w:hAnsi="Times New Roman" w:eastAsia="Times New Roman" w:cs="Times New Roman"/>
          <w:spacing w:val="-1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Правил,</w:t>
      </w:r>
      <w:r>
        <w:rPr>
          <w:rFonts w:ascii="Times New Roman" w:hAnsi="Times New Roman" w:eastAsia="Times New Roman" w:cs="Times New Roman"/>
          <w:spacing w:val="-1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прием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в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первый</w:t>
      </w:r>
      <w:r>
        <w:rPr>
          <w:rFonts w:ascii="Times New Roman" w:hAnsi="Times New Roman" w:eastAsia="Times New Roman" w:cs="Times New Roman"/>
          <w:spacing w:val="-1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класс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детей,</w:t>
      </w:r>
      <w:r>
        <w:rPr>
          <w:rFonts w:ascii="Times New Roman" w:hAnsi="Times New Roman" w:eastAsia="Times New Roman" w:cs="Times New Roman"/>
          <w:spacing w:val="-1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не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проживающих на закрепленной территории, может быть начат ранее 6 июля текущего года.</w:t>
      </w:r>
    </w:p>
    <w:p w14:paraId="0E52567F">
      <w:pPr>
        <w:widowControl w:val="0"/>
        <w:numPr>
          <w:ilvl w:val="1"/>
          <w:numId w:val="3"/>
        </w:numPr>
        <w:tabs>
          <w:tab w:val="left" w:pos="1389"/>
        </w:tabs>
        <w:autoSpaceDE w:val="0"/>
        <w:autoSpaceDN w:val="0"/>
        <w:spacing w:line="259" w:lineRule="auto"/>
        <w:ind w:left="262" w:right="563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Прием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заявлений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на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зачисление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на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обучение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ведется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в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течение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всего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учебного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года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при наличии свободных мест.</w:t>
      </w:r>
    </w:p>
    <w:p w14:paraId="0E185655">
      <w:pPr>
        <w:widowControl w:val="0"/>
        <w:numPr>
          <w:ilvl w:val="1"/>
          <w:numId w:val="3"/>
        </w:numPr>
        <w:tabs>
          <w:tab w:val="left" w:pos="1393"/>
        </w:tabs>
        <w:autoSpaceDE w:val="0"/>
        <w:autoSpaceDN w:val="0"/>
        <w:spacing w:line="259" w:lineRule="auto"/>
        <w:ind w:left="262" w:right="566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Прием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заявлений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на</w:t>
      </w:r>
      <w:r>
        <w:rPr>
          <w:rFonts w:ascii="Times New Roman" w:hAnsi="Times New Roman" w:eastAsia="Times New Roman" w:cs="Times New Roman"/>
          <w:spacing w:val="-1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обучение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по</w:t>
      </w:r>
      <w:r>
        <w:rPr>
          <w:rFonts w:ascii="Times New Roman" w:hAnsi="Times New Roman" w:eastAsia="Times New Roman" w:cs="Times New Roman"/>
          <w:spacing w:val="-8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дополнительным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общеобразовательным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программам осуществляется с 1 сентября текущего года по 1 марта следующего года.</w:t>
      </w:r>
    </w:p>
    <w:p w14:paraId="2A6147BF">
      <w:pPr>
        <w:widowControl w:val="0"/>
        <w:numPr>
          <w:ilvl w:val="1"/>
          <w:numId w:val="3"/>
        </w:numPr>
        <w:tabs>
          <w:tab w:val="left" w:pos="1580"/>
        </w:tabs>
        <w:autoSpaceDE w:val="0"/>
        <w:autoSpaceDN w:val="0"/>
        <w:spacing w:line="259" w:lineRule="auto"/>
        <w:ind w:left="262" w:right="564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До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начала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приема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в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школе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назначаются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работники,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ответственные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за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прием документов,</w:t>
      </w:r>
      <w:r>
        <w:rPr>
          <w:rFonts w:ascii="Times New Roman" w:hAnsi="Times New Roman" w:eastAsia="Times New Roman" w:cs="Times New Roman"/>
          <w:spacing w:val="-1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утверждается</w:t>
      </w:r>
      <w:r>
        <w:rPr>
          <w:rFonts w:ascii="Times New Roman" w:hAnsi="Times New Roman" w:eastAsia="Times New Roman" w:cs="Times New Roman"/>
          <w:spacing w:val="-9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график</w:t>
      </w:r>
      <w:r>
        <w:rPr>
          <w:rFonts w:ascii="Times New Roman" w:hAnsi="Times New Roman" w:eastAsia="Times New Roman" w:cs="Times New Roman"/>
          <w:spacing w:val="-12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приема</w:t>
      </w:r>
      <w:r>
        <w:rPr>
          <w:rFonts w:ascii="Times New Roman" w:hAnsi="Times New Roman" w:eastAsia="Times New Roman" w:cs="Times New Roman"/>
          <w:spacing w:val="-1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заявлений</w:t>
      </w:r>
      <w:r>
        <w:rPr>
          <w:rFonts w:ascii="Times New Roman" w:hAnsi="Times New Roman" w:eastAsia="Times New Roman" w:cs="Times New Roman"/>
          <w:spacing w:val="-1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и</w:t>
      </w:r>
      <w:r>
        <w:rPr>
          <w:rFonts w:ascii="Times New Roman" w:hAnsi="Times New Roman" w:eastAsia="Times New Roman" w:cs="Times New Roman"/>
          <w:spacing w:val="-7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документов</w:t>
      </w:r>
      <w:r>
        <w:rPr>
          <w:rFonts w:ascii="Times New Roman" w:hAnsi="Times New Roman" w:eastAsia="Times New Roman" w:cs="Times New Roman"/>
          <w:spacing w:val="-1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лично</w:t>
      </w:r>
      <w:r>
        <w:rPr>
          <w:rFonts w:ascii="Times New Roman" w:hAnsi="Times New Roman" w:eastAsia="Times New Roman" w:cs="Times New Roman"/>
          <w:spacing w:val="-1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от</w:t>
      </w:r>
      <w:r>
        <w:rPr>
          <w:rFonts w:ascii="Times New Roman" w:hAnsi="Times New Roman" w:eastAsia="Times New Roman" w:cs="Times New Roman"/>
          <w:spacing w:val="-12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родителей</w:t>
      </w:r>
      <w:r>
        <w:rPr>
          <w:rFonts w:ascii="Times New Roman" w:hAnsi="Times New Roman" w:eastAsia="Times New Roman" w:cs="Times New Roman"/>
          <w:spacing w:val="-12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(законных представителей) детей и поступающих.</w:t>
      </w:r>
    </w:p>
    <w:p w14:paraId="32BC7CF8">
      <w:pPr>
        <w:widowControl w:val="0"/>
        <w:numPr>
          <w:ilvl w:val="1"/>
          <w:numId w:val="3"/>
        </w:numPr>
        <w:tabs>
          <w:tab w:val="left" w:pos="1401"/>
        </w:tabs>
        <w:autoSpaceDE w:val="0"/>
        <w:autoSpaceDN w:val="0"/>
        <w:spacing w:line="259" w:lineRule="auto"/>
        <w:ind w:left="262" w:right="562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До</w:t>
      </w:r>
      <w:r>
        <w:rPr>
          <w:rFonts w:ascii="Times New Roman" w:hAnsi="Times New Roman" w:eastAsia="Times New Roman" w:cs="Times New Roman"/>
          <w:spacing w:val="-6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начала приема на</w:t>
      </w:r>
      <w:r>
        <w:rPr>
          <w:rFonts w:ascii="Times New Roman" w:hAnsi="Times New Roman" w:eastAsia="Times New Roman" w:cs="Times New Roman"/>
          <w:spacing w:val="-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информационном стенде в</w:t>
      </w:r>
      <w:r>
        <w:rPr>
          <w:rFonts w:ascii="Times New Roman" w:hAnsi="Times New Roman" w:eastAsia="Times New Roman" w:cs="Times New Roman"/>
          <w:spacing w:val="-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школе, на</w:t>
      </w:r>
      <w:r>
        <w:rPr>
          <w:rFonts w:ascii="Times New Roman" w:hAnsi="Times New Roman" w:eastAsia="Times New Roman" w:cs="Times New Roman"/>
          <w:spacing w:val="-7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официальном сайте школы в</w:t>
      </w:r>
      <w:r>
        <w:rPr>
          <w:rFonts w:ascii="Times New Roman" w:hAnsi="Times New Roman" w:eastAsia="Times New Roman" w:cs="Times New Roman"/>
          <w:spacing w:val="-6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сети интернет, в федеральной государственной информационной системе «Единый портал государственных и муниципальных услуг (функций)» (далее – ЕПГУ) размещается:</w:t>
      </w:r>
    </w:p>
    <w:p w14:paraId="337B2B03">
      <w:pPr>
        <w:widowControl w:val="0"/>
        <w:numPr>
          <w:ilvl w:val="0"/>
          <w:numId w:val="4"/>
        </w:numPr>
        <w:tabs>
          <w:tab w:val="left" w:pos="688"/>
        </w:tabs>
        <w:autoSpaceDE w:val="0"/>
        <w:autoSpaceDN w:val="0"/>
        <w:ind w:left="262" w:right="743" w:firstLine="0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информация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количестве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мест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в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первых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классах —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не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позднее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10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календарных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дней с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момента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издания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постановления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администрации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муниципального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района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Ишимбайский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район Республики Башкортостан о закрепленной территории;</w:t>
      </w:r>
    </w:p>
    <w:p w14:paraId="06752F6A">
      <w:pPr>
        <w:widowControl w:val="0"/>
        <w:numPr>
          <w:ilvl w:val="0"/>
          <w:numId w:val="4"/>
        </w:numPr>
        <w:tabs>
          <w:tab w:val="left" w:pos="688"/>
        </w:tabs>
        <w:autoSpaceDE w:val="0"/>
        <w:autoSpaceDN w:val="0"/>
        <w:ind w:left="262" w:right="742" w:firstLine="0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сведения о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наличии свободных мест для приема детей, не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проживающих на</w:t>
      </w:r>
      <w:r>
        <w:rPr>
          <w:rFonts w:ascii="Times New Roman" w:hAnsi="Times New Roman" w:eastAsia="Times New Roman" w:cs="Times New Roman"/>
          <w:spacing w:val="-6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закрепленной территории, — не позднее 5 июля.</w:t>
      </w:r>
    </w:p>
    <w:p w14:paraId="08A9CFAF">
      <w:pPr>
        <w:widowControl w:val="0"/>
        <w:autoSpaceDE w:val="0"/>
        <w:autoSpaceDN w:val="0"/>
        <w:spacing w:line="259" w:lineRule="auto"/>
        <w:ind w:left="262" w:right="569" w:firstLine="719"/>
        <w:jc w:val="both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На информационном стенде в школе и на официальном сайте школы в сети интернет дополнительно размещается:</w:t>
      </w:r>
    </w:p>
    <w:p w14:paraId="77F80622">
      <w:pPr>
        <w:widowControl w:val="0"/>
        <w:numPr>
          <w:ilvl w:val="0"/>
          <w:numId w:val="4"/>
        </w:numPr>
        <w:tabs>
          <w:tab w:val="left" w:pos="621"/>
        </w:tabs>
        <w:autoSpaceDE w:val="0"/>
        <w:autoSpaceDN w:val="0"/>
        <w:ind w:left="262" w:right="741" w:firstLine="0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 xml:space="preserve">Постановление администрации муниципального района Ишимбайский район Республики Башкортостан о закрепленной территории — не позднее 10 календарных дней с момента его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издания;</w:t>
      </w:r>
    </w:p>
    <w:p w14:paraId="30978026">
      <w:pPr>
        <w:widowControl w:val="0"/>
        <w:numPr>
          <w:ilvl w:val="0"/>
          <w:numId w:val="4"/>
        </w:numPr>
        <w:tabs>
          <w:tab w:val="left" w:pos="621"/>
        </w:tabs>
        <w:autoSpaceDE w:val="0"/>
        <w:autoSpaceDN w:val="0"/>
        <w:ind w:left="621" w:right="0" w:hanging="35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образец</w:t>
      </w:r>
      <w:r>
        <w:rPr>
          <w:rFonts w:ascii="Times New Roman" w:hAnsi="Times New Roman" w:eastAsia="Times New Roman" w:cs="Times New Roman"/>
          <w:spacing w:val="-7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заявления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</w:t>
      </w:r>
      <w:r>
        <w:rPr>
          <w:rFonts w:ascii="Times New Roman" w:hAnsi="Times New Roman" w:eastAsia="Times New Roman" w:cs="Times New Roman"/>
          <w:spacing w:val="-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приеме</w:t>
      </w:r>
      <w:r>
        <w:rPr>
          <w:rFonts w:ascii="Times New Roman" w:hAnsi="Times New Roman" w:eastAsia="Times New Roman" w:cs="Times New Roman"/>
          <w:spacing w:val="-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на</w:t>
      </w:r>
      <w:r>
        <w:rPr>
          <w:rFonts w:ascii="Times New Roman" w:hAnsi="Times New Roman" w:eastAsia="Times New Roman" w:cs="Times New Roman"/>
          <w:spacing w:val="-6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обучение</w:t>
      </w:r>
      <w:r>
        <w:rPr>
          <w:rFonts w:ascii="Times New Roman" w:hAnsi="Times New Roman" w:eastAsia="Times New Roman" w:cs="Times New Roman"/>
          <w:spacing w:val="-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по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основным</w:t>
      </w:r>
      <w:r>
        <w:rPr>
          <w:rFonts w:ascii="Times New Roman" w:hAnsi="Times New Roman" w:eastAsia="Times New Roman" w:cs="Times New Roman"/>
          <w:spacing w:val="-6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общеобразовательным</w:t>
      </w:r>
      <w:r>
        <w:rPr>
          <w:rFonts w:ascii="Times New Roman" w:hAnsi="Times New Roman" w:eastAsia="Times New Roman" w:cs="Times New Roman"/>
          <w:spacing w:val="-6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программам;</w:t>
      </w:r>
    </w:p>
    <w:p w14:paraId="0014D095">
      <w:pPr>
        <w:widowControl w:val="0"/>
        <w:numPr>
          <w:ilvl w:val="0"/>
          <w:numId w:val="4"/>
        </w:numPr>
        <w:tabs>
          <w:tab w:val="left" w:pos="621"/>
        </w:tabs>
        <w:autoSpaceDE w:val="0"/>
        <w:autoSpaceDN w:val="0"/>
        <w:ind w:left="262" w:right="741" w:firstLine="0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форма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заявления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зачислении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в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порядке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перевода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из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другой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организации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и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образец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ее заполнения;</w:t>
      </w:r>
    </w:p>
    <w:p w14:paraId="23EB086F">
      <w:pPr>
        <w:widowControl w:val="0"/>
        <w:numPr>
          <w:ilvl w:val="0"/>
          <w:numId w:val="4"/>
        </w:numPr>
        <w:tabs>
          <w:tab w:val="left" w:pos="621"/>
        </w:tabs>
        <w:autoSpaceDE w:val="0"/>
        <w:autoSpaceDN w:val="0"/>
        <w:ind w:left="262" w:right="743" w:firstLine="0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форма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заявления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приеме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на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обучение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по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дополнительным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общеобразовательным программам и образец ее заполнения;</w:t>
      </w:r>
    </w:p>
    <w:p w14:paraId="437DDAF2">
      <w:pPr>
        <w:widowControl w:val="0"/>
        <w:numPr>
          <w:ilvl w:val="0"/>
          <w:numId w:val="4"/>
        </w:numPr>
        <w:tabs>
          <w:tab w:val="left" w:pos="621"/>
        </w:tabs>
        <w:autoSpaceDE w:val="0"/>
        <w:autoSpaceDN w:val="0"/>
        <w:ind w:left="262" w:right="742" w:firstLine="0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информация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направлениях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обучения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по</w:t>
      </w:r>
      <w:r>
        <w:rPr>
          <w:rFonts w:ascii="Times New Roman" w:hAnsi="Times New Roman" w:eastAsia="Times New Roman" w:cs="Times New Roman"/>
          <w:spacing w:val="-1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дополнительным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общеобразовательным программам, количестве мест, графике приема заявлений</w:t>
      </w:r>
      <w:r>
        <w:rPr>
          <w:rFonts w:ascii="Times New Roman" w:hAnsi="Times New Roman" w:eastAsia="Times New Roman" w:cs="Times New Roman"/>
          <w:spacing w:val="-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— не</w:t>
      </w:r>
      <w:r>
        <w:rPr>
          <w:rFonts w:ascii="Times New Roman" w:hAnsi="Times New Roman" w:eastAsia="Times New Roman" w:cs="Times New Roman"/>
          <w:spacing w:val="-7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позднее чем за</w:t>
      </w:r>
      <w:r>
        <w:rPr>
          <w:rFonts w:ascii="Times New Roman" w:hAnsi="Times New Roman" w:eastAsia="Times New Roman" w:cs="Times New Roman"/>
          <w:spacing w:val="-6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15</w:t>
      </w:r>
      <w:r>
        <w:rPr>
          <w:rFonts w:ascii="Times New Roman" w:hAnsi="Times New Roman" w:eastAsia="Times New Roman" w:cs="Times New Roman"/>
          <w:spacing w:val="-6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календарных дней до начала приема документов;</w:t>
      </w:r>
    </w:p>
    <w:p w14:paraId="20E66AEA">
      <w:pPr>
        <w:widowControl w:val="0"/>
        <w:numPr>
          <w:ilvl w:val="0"/>
          <w:numId w:val="4"/>
        </w:numPr>
        <w:tabs>
          <w:tab w:val="left" w:pos="621"/>
        </w:tabs>
        <w:autoSpaceDE w:val="0"/>
        <w:autoSpaceDN w:val="0"/>
        <w:ind w:left="262" w:right="746" w:firstLine="0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информация об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адресах и</w:t>
      </w:r>
      <w:r>
        <w:rPr>
          <w:rFonts w:ascii="Times New Roman" w:hAnsi="Times New Roman" w:eastAsia="Times New Roman" w:cs="Times New Roman"/>
          <w:spacing w:val="-1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телефонах органов управления образованием, в том числе являющихся учредителем школы;</w:t>
      </w:r>
    </w:p>
    <w:p w14:paraId="5E581A38">
      <w:pPr>
        <w:widowControl w:val="0"/>
        <w:numPr>
          <w:ilvl w:val="0"/>
          <w:numId w:val="4"/>
        </w:numPr>
        <w:tabs>
          <w:tab w:val="left" w:pos="621"/>
        </w:tabs>
        <w:autoSpaceDE w:val="0"/>
        <w:autoSpaceDN w:val="0"/>
        <w:ind w:left="621" w:right="0" w:hanging="35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дополнительная</w:t>
      </w:r>
      <w:r>
        <w:rPr>
          <w:rFonts w:ascii="Times New Roman" w:hAnsi="Times New Roman" w:eastAsia="Times New Roman" w:cs="Times New Roman"/>
          <w:spacing w:val="-7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информация</w:t>
      </w:r>
      <w:r>
        <w:rPr>
          <w:rFonts w:ascii="Times New Roman" w:hAnsi="Times New Roman" w:eastAsia="Times New Roman" w:cs="Times New Roman"/>
          <w:spacing w:val="-7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по</w:t>
      </w:r>
      <w:r>
        <w:rPr>
          <w:rFonts w:ascii="Times New Roman" w:hAnsi="Times New Roman" w:eastAsia="Times New Roman" w:cs="Times New Roman"/>
          <w:spacing w:val="-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текущему</w:t>
      </w:r>
      <w:r>
        <w:rPr>
          <w:rFonts w:ascii="Times New Roman" w:hAnsi="Times New Roman" w:eastAsia="Times New Roman" w:cs="Times New Roman"/>
          <w:spacing w:val="-11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приему.</w:t>
      </w:r>
    </w:p>
    <w:p w14:paraId="44D19418">
      <w:pPr>
        <w:widowControl w:val="0"/>
        <w:numPr>
          <w:ilvl w:val="1"/>
          <w:numId w:val="3"/>
        </w:numPr>
        <w:tabs>
          <w:tab w:val="left" w:pos="1592"/>
        </w:tabs>
        <w:autoSpaceDE w:val="0"/>
        <w:autoSpaceDN w:val="0"/>
        <w:spacing w:line="259" w:lineRule="auto"/>
        <w:ind w:left="262" w:right="563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Родители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(законные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представители)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несовершеннолетних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вправе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выбирать до</w:t>
      </w:r>
      <w:r>
        <w:rPr>
          <w:rFonts w:ascii="Times New Roman" w:hAnsi="Times New Roman" w:eastAsia="Times New Roman" w:cs="Times New Roman"/>
          <w:spacing w:val="-6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завершения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получения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ребенком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основного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общего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образования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с учетом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мнения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ребенка и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рекомендаций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психолого-медико-педагогической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комиссии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(при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их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наличии)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формы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получения</w:t>
      </w:r>
    </w:p>
    <w:p w14:paraId="1AFFBE48">
      <w:pPr>
        <w:widowControl w:val="0"/>
        <w:autoSpaceDE w:val="0"/>
        <w:autoSpaceDN w:val="0"/>
        <w:spacing w:before="62" w:line="261" w:lineRule="auto"/>
        <w:ind w:left="262" w:right="559" w:firstLine="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образования</w:t>
      </w:r>
      <w:r>
        <w:rPr>
          <w:rFonts w:ascii="Times New Roman" w:hAnsi="Times New Roman" w:eastAsia="Times New Roman" w:cs="Times New Roman"/>
          <w:spacing w:val="-15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и</w:t>
      </w:r>
      <w:r>
        <w:rPr>
          <w:rFonts w:ascii="Times New Roman" w:hAnsi="Times New Roman" w:eastAsia="Times New Roman" w:cs="Times New Roman"/>
          <w:spacing w:val="-12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формы</w:t>
      </w:r>
      <w:r>
        <w:rPr>
          <w:rFonts w:ascii="Times New Roman" w:hAnsi="Times New Roman" w:eastAsia="Times New Roman" w:cs="Times New Roman"/>
          <w:spacing w:val="-15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обучения,</w:t>
      </w:r>
      <w:r>
        <w:rPr>
          <w:rFonts w:ascii="Times New Roman" w:hAnsi="Times New Roman" w:eastAsia="Times New Roman" w:cs="Times New Roman"/>
          <w:spacing w:val="-15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язык,</w:t>
      </w:r>
      <w:r>
        <w:rPr>
          <w:rFonts w:ascii="Times New Roman" w:hAnsi="Times New Roman" w:eastAsia="Times New Roman" w:cs="Times New Roman"/>
          <w:spacing w:val="-15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языки</w:t>
      </w:r>
      <w:r>
        <w:rPr>
          <w:rFonts w:ascii="Times New Roman" w:hAnsi="Times New Roman" w:eastAsia="Times New Roman" w:cs="Times New Roman"/>
          <w:spacing w:val="-1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образования,</w:t>
      </w:r>
      <w:r>
        <w:rPr>
          <w:rFonts w:ascii="Times New Roman" w:hAnsi="Times New Roman" w:eastAsia="Times New Roman" w:cs="Times New Roman"/>
          <w:spacing w:val="-15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факультативные</w:t>
      </w:r>
      <w:r>
        <w:rPr>
          <w:rFonts w:ascii="Times New Roman" w:hAnsi="Times New Roman" w:eastAsia="Times New Roman" w:cs="Times New Roman"/>
          <w:spacing w:val="-15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и</w:t>
      </w:r>
      <w:r>
        <w:rPr>
          <w:rFonts w:ascii="Times New Roman" w:hAnsi="Times New Roman" w:eastAsia="Times New Roman" w:cs="Times New Roman"/>
          <w:spacing w:val="-8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элективные</w:t>
      </w:r>
      <w:r>
        <w:rPr>
          <w:rFonts w:ascii="Times New Roman" w:hAnsi="Times New Roman" w:eastAsia="Times New Roman" w:cs="Times New Roman"/>
          <w:spacing w:val="-1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учебные предметы, курсы, дисциплины, модули из перечня, предлагаемого школой.</w:t>
      </w:r>
    </w:p>
    <w:p w14:paraId="57BC2BBC">
      <w:pPr>
        <w:widowControl w:val="0"/>
        <w:numPr>
          <w:ilvl w:val="1"/>
          <w:numId w:val="3"/>
        </w:numPr>
        <w:tabs>
          <w:tab w:val="left" w:pos="1455"/>
        </w:tabs>
        <w:autoSpaceDE w:val="0"/>
        <w:autoSpaceDN w:val="0"/>
        <w:spacing w:line="259" w:lineRule="auto"/>
        <w:ind w:left="262" w:right="564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Зачисление детей в школу</w:t>
      </w:r>
      <w:r>
        <w:rPr>
          <w:rFonts w:ascii="Times New Roman" w:hAnsi="Times New Roman" w:eastAsia="Times New Roman" w:cs="Times New Roman"/>
          <w:spacing w:val="-7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во внеочередном и первоочередном порядке, с правом преимущественного</w:t>
      </w:r>
      <w:r>
        <w:rPr>
          <w:rFonts w:ascii="Times New Roman" w:hAnsi="Times New Roman" w:eastAsia="Times New Roman" w:cs="Times New Roman"/>
          <w:spacing w:val="-1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приема</w:t>
      </w:r>
      <w:r>
        <w:rPr>
          <w:rFonts w:ascii="Times New Roman" w:hAnsi="Times New Roman" w:eastAsia="Times New Roman" w:cs="Times New Roman"/>
          <w:spacing w:val="-11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осуществляется</w:t>
      </w:r>
      <w:r>
        <w:rPr>
          <w:rFonts w:ascii="Times New Roman" w:hAnsi="Times New Roman" w:eastAsia="Times New Roman" w:cs="Times New Roman"/>
          <w:spacing w:val="-1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в</w:t>
      </w:r>
      <w:r>
        <w:rPr>
          <w:rFonts w:ascii="Times New Roman" w:hAnsi="Times New Roman" w:eastAsia="Times New Roman" w:cs="Times New Roman"/>
          <w:spacing w:val="-8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соответствии</w:t>
      </w:r>
      <w:r>
        <w:rPr>
          <w:rFonts w:ascii="Times New Roman" w:hAnsi="Times New Roman" w:eastAsia="Times New Roman" w:cs="Times New Roman"/>
          <w:spacing w:val="-9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с</w:t>
      </w:r>
      <w:r>
        <w:rPr>
          <w:rFonts w:ascii="Times New Roman" w:hAnsi="Times New Roman" w:eastAsia="Times New Roman" w:cs="Times New Roman"/>
          <w:spacing w:val="-7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приказом</w:t>
      </w:r>
      <w:r>
        <w:rPr>
          <w:rFonts w:ascii="Times New Roman" w:hAnsi="Times New Roman" w:eastAsia="Times New Roman" w:cs="Times New Roman"/>
          <w:spacing w:val="-11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Минпросвещения</w:t>
      </w:r>
      <w:r>
        <w:rPr>
          <w:rFonts w:ascii="Times New Roman" w:hAnsi="Times New Roman" w:eastAsia="Times New Roman" w:cs="Times New Roman"/>
          <w:spacing w:val="-1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России от 02.09.2020 № 458 и другим законодательством РФ:</w:t>
      </w:r>
    </w:p>
    <w:p w14:paraId="3A1D26AC">
      <w:pPr>
        <w:widowControl w:val="0"/>
        <w:autoSpaceDE w:val="0"/>
        <w:autoSpaceDN w:val="0"/>
        <w:ind w:left="262" w:right="564" w:firstLine="0"/>
        <w:jc w:val="both"/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 xml:space="preserve">.1 В </w:t>
      </w:r>
      <w:r>
        <w:rPr>
          <w:rFonts w:ascii="Times New Roman" w:hAnsi="Times New Roman" w:eastAsia="Times New Roman" w:cs="Times New Roman"/>
          <w:i/>
          <w:sz w:val="24"/>
          <w:szCs w:val="24"/>
          <w:lang w:val="ru-RU" w:eastAsia="en-US" w:bidi="ar-SA"/>
        </w:rPr>
        <w:t xml:space="preserve">первоочередном порядке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 xml:space="preserve">предоставляются места в государственных и муниципальных общеобразовательных организациях детям, указанным в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fldChar w:fldCharType="begin"/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instrText xml:space="preserve"> HYPERLINK "https://login.consultant.ru/link/?req=doc&amp;base=LAW&amp;n=450446&amp;dst=490&amp;field=134&amp;date=24.07.2023" \h </w:instrTex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fldChar w:fldCharType="separate"/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абзаце втором части 6 статьи 19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>Федерального</w:t>
      </w:r>
      <w:r>
        <w:rPr>
          <w:rFonts w:ascii="Times New Roman" w:hAnsi="Times New Roman" w:eastAsia="Times New Roman" w:cs="Times New Roman"/>
          <w:spacing w:val="-7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>закона</w:t>
      </w:r>
      <w:r>
        <w:rPr>
          <w:rFonts w:ascii="Times New Roman" w:hAnsi="Times New Roman" w:eastAsia="Times New Roman" w:cs="Times New Roman"/>
          <w:spacing w:val="-8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>от</w:t>
      </w:r>
      <w:r>
        <w:rPr>
          <w:rFonts w:ascii="Times New Roman" w:hAnsi="Times New Roman" w:eastAsia="Times New Roman" w:cs="Times New Roman"/>
          <w:spacing w:val="-9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>27</w:t>
      </w:r>
      <w:r>
        <w:rPr>
          <w:rFonts w:ascii="Times New Roman" w:hAnsi="Times New Roman" w:eastAsia="Times New Roman" w:cs="Times New Roman"/>
          <w:spacing w:val="-7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>мая</w:t>
      </w:r>
      <w:r>
        <w:rPr>
          <w:rFonts w:ascii="Times New Roman" w:hAnsi="Times New Roman" w:eastAsia="Times New Roman" w:cs="Times New Roman"/>
          <w:spacing w:val="-7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>1998</w:t>
      </w:r>
      <w:r>
        <w:rPr>
          <w:rFonts w:ascii="Times New Roman" w:hAnsi="Times New Roman" w:eastAsia="Times New Roman" w:cs="Times New Roman"/>
          <w:spacing w:val="-7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>г.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>N</w:t>
      </w:r>
      <w:r>
        <w:rPr>
          <w:rFonts w:ascii="Times New Roman" w:hAnsi="Times New Roman" w:eastAsia="Times New Roman" w:cs="Times New Roman"/>
          <w:spacing w:val="-8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>76-ФЗ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>"О</w:t>
      </w:r>
      <w:r>
        <w:rPr>
          <w:rFonts w:ascii="Times New Roman" w:hAnsi="Times New Roman" w:eastAsia="Times New Roman" w:cs="Times New Roman"/>
          <w:spacing w:val="-8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>статусе</w:t>
      </w:r>
      <w:r>
        <w:rPr>
          <w:rFonts w:ascii="Times New Roman" w:hAnsi="Times New Roman" w:eastAsia="Times New Roman" w:cs="Times New Roman"/>
          <w:spacing w:val="-8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>военнослужащих",</w:t>
      </w:r>
      <w:r>
        <w:rPr>
          <w:rFonts w:ascii="Times New Roman" w:hAnsi="Times New Roman" w:eastAsia="Times New Roman" w:cs="Times New Roman"/>
          <w:spacing w:val="-7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>по</w:t>
      </w:r>
      <w:r>
        <w:rPr>
          <w:rFonts w:ascii="Times New Roman" w:hAnsi="Times New Roman" w:eastAsia="Times New Roman" w:cs="Times New Roman"/>
          <w:spacing w:val="-7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>месту</w:t>
      </w:r>
      <w:r>
        <w:rPr>
          <w:rFonts w:ascii="Times New Roman" w:hAnsi="Times New Roman" w:eastAsia="Times New Roman" w:cs="Times New Roman"/>
          <w:spacing w:val="-13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 xml:space="preserve">жительства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их семей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 xml:space="preserve">. </w:t>
      </w:r>
    </w:p>
    <w:p w14:paraId="747793F1">
      <w:pPr>
        <w:widowControl w:val="0"/>
        <w:numPr>
          <w:ilvl w:val="2"/>
          <w:numId w:val="5"/>
        </w:numPr>
        <w:tabs>
          <w:tab w:val="left" w:pos="1507"/>
        </w:tabs>
        <w:autoSpaceDE w:val="0"/>
        <w:autoSpaceDN w:val="0"/>
        <w:ind w:left="262" w:right="560" w:firstLine="655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 xml:space="preserve">В </w:t>
      </w:r>
      <w:r>
        <w:rPr>
          <w:rFonts w:ascii="Times New Roman" w:hAnsi="Times New Roman" w:eastAsia="Times New Roman" w:cs="Times New Roman"/>
          <w:i/>
          <w:sz w:val="24"/>
          <w:szCs w:val="22"/>
          <w:lang w:val="ru-RU" w:eastAsia="en-US" w:bidi="ar-SA"/>
        </w:rPr>
        <w:t xml:space="preserve">первоочередном порядке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также предоставляются места в общеобразовательных организациях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по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месту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жительства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независимо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от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формы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собственности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детям,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указанным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в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lang w:val="ru-RU" w:eastAsia="en-US" w:bidi="ar-SA"/>
        </w:rPr>
        <w:fldChar w:fldCharType="begin"/>
      </w:r>
      <w:r>
        <w:rPr>
          <w:rFonts w:ascii="Times New Roman" w:hAnsi="Times New Roman" w:eastAsia="Times New Roman" w:cs="Times New Roman"/>
          <w:sz w:val="22"/>
          <w:szCs w:val="22"/>
          <w:lang w:val="ru-RU" w:eastAsia="en-US" w:bidi="ar-SA"/>
        </w:rPr>
        <w:instrText xml:space="preserve"> HYPERLINK "https://login.consultant.ru/link/?req=doc&amp;base=LAW&amp;n=439206&amp;dst=37&amp;field=134&amp;date=24.07.2023" \h </w:instrText>
      </w:r>
      <w:r>
        <w:rPr>
          <w:rFonts w:ascii="Times New Roman" w:hAnsi="Times New Roman" w:eastAsia="Times New Roman" w:cs="Times New Roman"/>
          <w:sz w:val="22"/>
          <w:szCs w:val="22"/>
          <w:lang w:val="ru-RU" w:eastAsia="en-US" w:bidi="ar-SA"/>
        </w:rPr>
        <w:fldChar w:fldCharType="separate"/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части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lang w:val="ru-RU" w:eastAsia="en-US" w:bidi="ar-SA"/>
        </w:rPr>
        <w:fldChar w:fldCharType="begin"/>
      </w:r>
      <w:r>
        <w:rPr>
          <w:rFonts w:ascii="Times New Roman" w:hAnsi="Times New Roman" w:eastAsia="Times New Roman" w:cs="Times New Roman"/>
          <w:sz w:val="22"/>
          <w:szCs w:val="22"/>
          <w:lang w:val="ru-RU" w:eastAsia="en-US" w:bidi="ar-SA"/>
        </w:rPr>
        <w:instrText xml:space="preserve"> HYPERLINK "https://login.consultant.ru/link/?req=doc&amp;base=LAW&amp;n=439206&amp;dst=37&amp;field=134&amp;date=24.07.2023" \h </w:instrText>
      </w:r>
      <w:r>
        <w:rPr>
          <w:rFonts w:ascii="Times New Roman" w:hAnsi="Times New Roman" w:eastAsia="Times New Roman" w:cs="Times New Roman"/>
          <w:sz w:val="22"/>
          <w:szCs w:val="22"/>
          <w:lang w:val="ru-RU" w:eastAsia="en-US" w:bidi="ar-SA"/>
        </w:rPr>
        <w:fldChar w:fldCharType="separate"/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6 статьи 46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 xml:space="preserve"> Федерального закона от 7 февраля 2011 г. N 3-ФЗ "О полиции", детям сотрудников органов внутренних дел, не являющихся сотрудниками полиции, и детям, указанным в </w:t>
      </w:r>
      <w:r>
        <w:rPr>
          <w:rFonts w:ascii="Times New Roman" w:hAnsi="Times New Roman" w:eastAsia="Times New Roman" w:cs="Times New Roman"/>
          <w:sz w:val="22"/>
          <w:szCs w:val="22"/>
          <w:lang w:val="ru-RU" w:eastAsia="en-US" w:bidi="ar-SA"/>
        </w:rPr>
        <w:fldChar w:fldCharType="begin"/>
      </w:r>
      <w:r>
        <w:rPr>
          <w:rFonts w:ascii="Times New Roman" w:hAnsi="Times New Roman" w:eastAsia="Times New Roman" w:cs="Times New Roman"/>
          <w:sz w:val="22"/>
          <w:szCs w:val="22"/>
          <w:lang w:val="ru-RU" w:eastAsia="en-US" w:bidi="ar-SA"/>
        </w:rPr>
        <w:instrText xml:space="preserve"> HYPERLINK "https://login.consultant.ru/link/?req=doc&amp;base=LAW&amp;n=388533&amp;dst=3&amp;field=134&amp;date=24.07.2023" \h </w:instrText>
      </w:r>
      <w:r>
        <w:rPr>
          <w:rFonts w:ascii="Times New Roman" w:hAnsi="Times New Roman" w:eastAsia="Times New Roman" w:cs="Times New Roman"/>
          <w:sz w:val="22"/>
          <w:szCs w:val="22"/>
          <w:lang w:val="ru-RU" w:eastAsia="en-US" w:bidi="ar-SA"/>
        </w:rPr>
        <w:fldChar w:fldCharType="separate"/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части 14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lang w:val="ru-RU" w:eastAsia="en-US" w:bidi="ar-SA"/>
        </w:rPr>
        <w:fldChar w:fldCharType="begin"/>
      </w:r>
      <w:r>
        <w:rPr>
          <w:rFonts w:ascii="Times New Roman" w:hAnsi="Times New Roman" w:eastAsia="Times New Roman" w:cs="Times New Roman"/>
          <w:sz w:val="22"/>
          <w:szCs w:val="22"/>
          <w:lang w:val="ru-RU" w:eastAsia="en-US" w:bidi="ar-SA"/>
        </w:rPr>
        <w:instrText xml:space="preserve"> HYPERLINK "https://login.consultant.ru/link/?req=doc&amp;base=LAW&amp;n=388533&amp;dst=3&amp;field=134&amp;date=24.07.2023" \h </w:instrText>
      </w:r>
      <w:r>
        <w:rPr>
          <w:rFonts w:ascii="Times New Roman" w:hAnsi="Times New Roman" w:eastAsia="Times New Roman" w:cs="Times New Roman"/>
          <w:sz w:val="22"/>
          <w:szCs w:val="22"/>
          <w:lang w:val="ru-RU" w:eastAsia="en-US" w:bidi="ar-SA"/>
        </w:rPr>
        <w:fldChar w:fldCharType="separate"/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статьи 3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 xml:space="preserve"> Федерального закона от 30 декабря 2012 г. N 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Федерации".</w:t>
      </w:r>
    </w:p>
    <w:p w14:paraId="34A17B85">
      <w:pPr>
        <w:widowControl w:val="0"/>
        <w:numPr>
          <w:ilvl w:val="2"/>
          <w:numId w:val="5"/>
        </w:numPr>
        <w:tabs>
          <w:tab w:val="left" w:pos="1499"/>
        </w:tabs>
        <w:autoSpaceDE w:val="0"/>
        <w:autoSpaceDN w:val="0"/>
        <w:ind w:left="262" w:right="565" w:firstLine="655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 xml:space="preserve">Кроме того, </w:t>
      </w:r>
      <w:r>
        <w:rPr>
          <w:rFonts w:ascii="Times New Roman" w:hAnsi="Times New Roman" w:eastAsia="Times New Roman" w:cs="Times New Roman"/>
          <w:i/>
          <w:sz w:val="24"/>
          <w:szCs w:val="22"/>
          <w:lang w:val="ru-RU" w:eastAsia="en-US" w:bidi="ar-SA"/>
        </w:rPr>
        <w:t xml:space="preserve">правом внеочередного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пользуются дети, чей отец погиб на СВО или позднее из-за полученных ранений, травм и заболеваний.</w:t>
      </w:r>
    </w:p>
    <w:p w14:paraId="5BCA2F32">
      <w:pPr>
        <w:widowControl w:val="0"/>
        <w:numPr>
          <w:ilvl w:val="2"/>
          <w:numId w:val="5"/>
        </w:numPr>
        <w:tabs>
          <w:tab w:val="left" w:pos="1471"/>
        </w:tabs>
        <w:autoSpaceDE w:val="0"/>
        <w:autoSpaceDN w:val="0"/>
        <w:ind w:left="262" w:right="567" w:firstLine="655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i/>
          <w:sz w:val="24"/>
          <w:szCs w:val="22"/>
          <w:lang w:val="ru-RU" w:eastAsia="en-US" w:bidi="ar-SA"/>
        </w:rPr>
        <w:t xml:space="preserve">Преимущественное право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имеют дети, чьи братья/сестры уже посещают эту школу. Льготой могут воспользоваться как полнородные, так и не полнородные братья, и сестры.</w:t>
      </w:r>
    </w:p>
    <w:p w14:paraId="31BC2F61">
      <w:pPr>
        <w:widowControl w:val="0"/>
        <w:numPr>
          <w:ilvl w:val="2"/>
          <w:numId w:val="5"/>
        </w:numPr>
        <w:tabs>
          <w:tab w:val="left" w:pos="1471"/>
        </w:tabs>
        <w:autoSpaceDE w:val="0"/>
        <w:autoSpaceDN w:val="0"/>
        <w:ind w:left="262" w:right="567" w:firstLine="655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hint="default" w:ascii="Times New Roman" w:hAnsi="Times New Roman" w:eastAsia="SimSun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 w:eastAsia="en-US" w:bidi="ar-SA"/>
        </w:rPr>
        <w:t xml:space="preserve">Право на </w:t>
      </w:r>
      <w:r>
        <w:rPr>
          <w:rFonts w:hint="default" w:ascii="Times New Roman" w:hAnsi="Times New Roman" w:eastAsia="SimSun" w:cs="Times New Roman"/>
          <w:i/>
          <w:iCs/>
          <w:caps w:val="0"/>
          <w:color w:val="333333"/>
          <w:spacing w:val="0"/>
          <w:sz w:val="24"/>
          <w:szCs w:val="24"/>
          <w:shd w:val="clear" w:fill="FFFFFF"/>
          <w:lang w:val="ru-RU" w:eastAsia="en-US" w:bidi="ar-SA"/>
        </w:rPr>
        <w:t xml:space="preserve">первоочередной прием 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 w:eastAsia="en-US" w:bidi="ar-SA"/>
        </w:rPr>
        <w:t>имеют дети военнослужащих и дети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усыновленных (удочеренных) или находящихся под опекой или попечительством в семье, включая приемную семью.</w:t>
      </w:r>
    </w:p>
    <w:p w14:paraId="6401FC96">
      <w:pPr>
        <w:widowControl w:val="0"/>
        <w:numPr>
          <w:ilvl w:val="1"/>
          <w:numId w:val="3"/>
        </w:numPr>
        <w:tabs>
          <w:tab w:val="left" w:pos="1404"/>
        </w:tabs>
        <w:autoSpaceDE w:val="0"/>
        <w:autoSpaceDN w:val="0"/>
        <w:ind w:left="262" w:right="562" w:firstLine="655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Детям может быть отказано в приеме на обучение в школу только по причине отсутствия свободных мест, а также при невыполнении условий, установленных ст. 78 , ч 2.1 Закона Об Образовании(касающейся приема иностранных граждан),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за исключением случаев, предусмотренных частями 5 и 6 статьи 67 Федерального закона от 29.12.2012 № 273-ФЗ «Об образовании</w:t>
      </w:r>
      <w:r>
        <w:rPr>
          <w:rFonts w:ascii="Times New Roman" w:hAnsi="Times New Roman" w:eastAsia="Times New Roman" w:cs="Times New Roman"/>
          <w:spacing w:val="-1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в</w:t>
      </w:r>
      <w:r>
        <w:rPr>
          <w:rFonts w:ascii="Times New Roman" w:hAnsi="Times New Roman" w:eastAsia="Times New Roman" w:cs="Times New Roman"/>
          <w:spacing w:val="-1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Российской</w:t>
      </w:r>
      <w:r>
        <w:rPr>
          <w:rFonts w:ascii="Times New Roman" w:hAnsi="Times New Roman" w:eastAsia="Times New Roman" w:cs="Times New Roman"/>
          <w:spacing w:val="-12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Федерации»,</w:t>
      </w:r>
      <w:r>
        <w:rPr>
          <w:rFonts w:ascii="Times New Roman" w:hAnsi="Times New Roman" w:eastAsia="Times New Roman" w:cs="Times New Roman"/>
          <w:spacing w:val="-11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касающейся</w:t>
      </w:r>
      <w:r>
        <w:rPr>
          <w:rFonts w:ascii="Times New Roman" w:hAnsi="Times New Roman" w:eastAsia="Times New Roman" w:cs="Times New Roman"/>
          <w:spacing w:val="-1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приема</w:t>
      </w:r>
      <w:r>
        <w:rPr>
          <w:rFonts w:ascii="Times New Roman" w:hAnsi="Times New Roman" w:eastAsia="Times New Roman" w:cs="Times New Roman"/>
          <w:spacing w:val="-1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по</w:t>
      </w:r>
      <w:r>
        <w:rPr>
          <w:rFonts w:ascii="Times New Roman" w:hAnsi="Times New Roman" w:eastAsia="Times New Roman" w:cs="Times New Roman"/>
          <w:spacing w:val="-1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индивидуальному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отбору.</w:t>
      </w:r>
      <w:r>
        <w:rPr>
          <w:rFonts w:ascii="Times New Roman" w:hAnsi="Times New Roman" w:eastAsia="Times New Roman" w:cs="Times New Roman"/>
          <w:spacing w:val="37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В</w:t>
      </w:r>
      <w:r>
        <w:rPr>
          <w:rFonts w:ascii="Times New Roman" w:hAnsi="Times New Roman" w:eastAsia="Times New Roman" w:cs="Times New Roman"/>
          <w:spacing w:val="-1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этом случае родители (законные представители) несовершеннолетних граждан для решения вопроса об устройстве ребенка в другую общеобразовательную организацию обращаются непосредственно в МКУ УО.</w:t>
      </w:r>
    </w:p>
    <w:p w14:paraId="0508462B">
      <w:pPr>
        <w:widowControl w:val="0"/>
        <w:autoSpaceDE w:val="0"/>
        <w:autoSpaceDN w:val="0"/>
        <w:spacing w:before="20"/>
        <w:ind w:left="0" w:firstLine="0"/>
        <w:jc w:val="left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</w:p>
    <w:p w14:paraId="6E1F7661">
      <w:pPr>
        <w:widowControl w:val="0"/>
        <w:numPr>
          <w:ilvl w:val="0"/>
          <w:numId w:val="3"/>
        </w:numPr>
        <w:tabs>
          <w:tab w:val="left" w:pos="1610"/>
        </w:tabs>
        <w:autoSpaceDE w:val="0"/>
        <w:autoSpaceDN w:val="0"/>
        <w:spacing w:before="1"/>
        <w:ind w:left="1610" w:hanging="240"/>
        <w:jc w:val="left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en-US" w:bidi="ar-SA"/>
        </w:rPr>
        <w:t>Прием</w:t>
      </w:r>
      <w:r>
        <w:rPr>
          <w:rFonts w:ascii="Times New Roman" w:hAnsi="Times New Roman" w:eastAsia="Times New Roman" w:cs="Times New Roman"/>
          <w:b/>
          <w:bCs/>
          <w:spacing w:val="-12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en-US" w:bidi="ar-SA"/>
        </w:rPr>
        <w:t>на</w:t>
      </w:r>
      <w:r>
        <w:rPr>
          <w:rFonts w:ascii="Times New Roman" w:hAnsi="Times New Roman" w:eastAsia="Times New Roman" w:cs="Times New Roman"/>
          <w:b/>
          <w:bCs/>
          <w:spacing w:val="-7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en-US" w:bidi="ar-SA"/>
        </w:rPr>
        <w:t>обучение</w:t>
      </w:r>
      <w:r>
        <w:rPr>
          <w:rFonts w:ascii="Times New Roman" w:hAnsi="Times New Roman" w:eastAsia="Times New Roman" w:cs="Times New Roman"/>
          <w:b/>
          <w:bCs/>
          <w:spacing w:val="-9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en-US" w:bidi="ar-SA"/>
        </w:rPr>
        <w:t>по</w:t>
      </w:r>
      <w:r>
        <w:rPr>
          <w:rFonts w:ascii="Times New Roman" w:hAnsi="Times New Roman" w:eastAsia="Times New Roman" w:cs="Times New Roman"/>
          <w:b/>
          <w:bCs/>
          <w:spacing w:val="-8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en-US" w:bidi="ar-SA"/>
        </w:rPr>
        <w:t>основным</w:t>
      </w:r>
      <w:r>
        <w:rPr>
          <w:rFonts w:ascii="Times New Roman" w:hAnsi="Times New Roman" w:eastAsia="Times New Roman" w:cs="Times New Roman"/>
          <w:b/>
          <w:bCs/>
          <w:spacing w:val="-9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en-US" w:bidi="ar-SA"/>
        </w:rPr>
        <w:t>общеобразовательным</w:t>
      </w:r>
      <w:r>
        <w:rPr>
          <w:rFonts w:ascii="Times New Roman" w:hAnsi="Times New Roman" w:eastAsia="Times New Roman" w:cs="Times New Roman"/>
          <w:b/>
          <w:bCs/>
          <w:spacing w:val="-9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  <w:lang w:val="ru-RU" w:eastAsia="en-US" w:bidi="ar-SA"/>
        </w:rPr>
        <w:t>программам</w:t>
      </w:r>
    </w:p>
    <w:p w14:paraId="56D08A1F">
      <w:pPr>
        <w:widowControl w:val="0"/>
        <w:numPr>
          <w:ilvl w:val="1"/>
          <w:numId w:val="3"/>
        </w:numPr>
        <w:tabs>
          <w:tab w:val="left" w:pos="1590"/>
        </w:tabs>
        <w:autoSpaceDE w:val="0"/>
        <w:autoSpaceDN w:val="0"/>
        <w:spacing w:before="177"/>
        <w:ind w:left="262" w:right="564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Прием детей на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обучение по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основным общеобразовательным программам осуществляется без вступительных испытаний, за исключением индивидуального отбора для получения основного общего и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среднего общего образования с</w:t>
      </w:r>
      <w:r>
        <w:rPr>
          <w:rFonts w:ascii="Times New Roman" w:hAnsi="Times New Roman" w:eastAsia="Times New Roman" w:cs="Times New Roman"/>
          <w:spacing w:val="-1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углубленным изучением отдельных предметов или для профильного обучения.</w:t>
      </w:r>
    </w:p>
    <w:p w14:paraId="10A5746F">
      <w:pPr>
        <w:widowControl w:val="0"/>
        <w:numPr>
          <w:ilvl w:val="1"/>
          <w:numId w:val="3"/>
        </w:numPr>
        <w:tabs>
          <w:tab w:val="left" w:pos="1434"/>
        </w:tabs>
        <w:autoSpaceDE w:val="0"/>
        <w:autoSpaceDN w:val="0"/>
        <w:ind w:left="262" w:right="561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В</w:t>
      </w:r>
      <w:r>
        <w:rPr>
          <w:rFonts w:ascii="Times New Roman" w:hAnsi="Times New Roman" w:eastAsia="Times New Roman" w:cs="Times New Roman"/>
          <w:spacing w:val="-7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приеме на</w:t>
      </w:r>
      <w:r>
        <w:rPr>
          <w:rFonts w:ascii="Times New Roman" w:hAnsi="Times New Roman" w:eastAsia="Times New Roman" w:cs="Times New Roman"/>
          <w:spacing w:val="-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обучение по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основным общеобразовательным программам может быть отказано только при отсутствии свободных мест, за исключением лиц, не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прошедших индивидуальный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отбор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для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получения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основного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общего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и среднего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общего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образования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в</w:t>
      </w:r>
      <w:r>
        <w:rPr>
          <w:rFonts w:ascii="Times New Roman" w:hAnsi="Times New Roman" w:eastAsia="Times New Roman" w:cs="Times New Roman"/>
          <w:spacing w:val="-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класс (классы) с углубленным изучением отдельных предметов или для профильного обучения.</w:t>
      </w:r>
    </w:p>
    <w:p w14:paraId="451011D2">
      <w:pPr>
        <w:widowControl w:val="0"/>
        <w:numPr>
          <w:ilvl w:val="1"/>
          <w:numId w:val="3"/>
        </w:numPr>
        <w:tabs>
          <w:tab w:val="left" w:pos="1407"/>
        </w:tabs>
        <w:autoSpaceDE w:val="0"/>
        <w:autoSpaceDN w:val="0"/>
        <w:ind w:left="262" w:right="559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Прием детей с</w:t>
      </w:r>
      <w:r>
        <w:rPr>
          <w:rFonts w:ascii="Times New Roman" w:hAnsi="Times New Roman" w:eastAsia="Times New Roman" w:cs="Times New Roman"/>
          <w:spacing w:val="-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ограниченными возможностями здоровья осуществляется на</w:t>
      </w:r>
      <w:r>
        <w:rPr>
          <w:rFonts w:ascii="Times New Roman" w:hAnsi="Times New Roman" w:eastAsia="Times New Roman" w:cs="Times New Roman"/>
          <w:spacing w:val="-6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обучение по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адаптированным образовательным программам с</w:t>
      </w:r>
      <w:r>
        <w:rPr>
          <w:rFonts w:ascii="Times New Roman" w:hAnsi="Times New Roman" w:eastAsia="Times New Roman" w:cs="Times New Roman"/>
          <w:spacing w:val="-1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согласия родителей (законных представителей) на основании рекомендаций психолого-медико-педагогической комиссии.</w:t>
      </w:r>
    </w:p>
    <w:p w14:paraId="6000EABB">
      <w:pPr>
        <w:widowControl w:val="0"/>
        <w:numPr>
          <w:ilvl w:val="1"/>
          <w:numId w:val="3"/>
        </w:numPr>
        <w:tabs>
          <w:tab w:val="left" w:pos="1520"/>
        </w:tabs>
        <w:autoSpaceDE w:val="0"/>
        <w:autoSpaceDN w:val="0"/>
        <w:ind w:left="262" w:right="564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Поступающие с ограниченными возможностями здоровья, достигшие возраста восемнадцати лет, принимаются на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обучение по</w:t>
      </w:r>
      <w:r>
        <w:rPr>
          <w:rFonts w:ascii="Times New Roman" w:hAnsi="Times New Roman" w:eastAsia="Times New Roman" w:cs="Times New Roman"/>
          <w:spacing w:val="-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адаптированной образовательной программе только с согласия самих поступающих.</w:t>
      </w:r>
    </w:p>
    <w:p w14:paraId="79062F61">
      <w:pPr>
        <w:widowControl w:val="0"/>
        <w:numPr>
          <w:ilvl w:val="1"/>
          <w:numId w:val="3"/>
        </w:numPr>
        <w:tabs>
          <w:tab w:val="left" w:pos="1501"/>
        </w:tabs>
        <w:autoSpaceDE w:val="0"/>
        <w:autoSpaceDN w:val="0"/>
        <w:ind w:left="262" w:right="563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Количество первых классов, комплектуемых в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школе на</w:t>
      </w:r>
      <w:r>
        <w:rPr>
          <w:rFonts w:ascii="Times New Roman" w:hAnsi="Times New Roman" w:eastAsia="Times New Roman" w:cs="Times New Roman"/>
          <w:spacing w:val="-7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начало учебного года, определяется в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зависимости от условий, созданных для осуществления образовательной деятельности, с учетом санитарных норм.</w:t>
      </w:r>
    </w:p>
    <w:p w14:paraId="2400FA7C">
      <w:pPr>
        <w:widowControl w:val="0"/>
        <w:numPr>
          <w:ilvl w:val="1"/>
          <w:numId w:val="3"/>
        </w:numPr>
        <w:tabs>
          <w:tab w:val="left" w:pos="1520"/>
        </w:tabs>
        <w:autoSpaceDE w:val="0"/>
        <w:autoSpaceDN w:val="0"/>
        <w:ind w:left="262" w:right="563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Прием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на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обучение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по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основным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общеобразовательным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программам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во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второй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и</w:t>
      </w:r>
      <w:r>
        <w:rPr>
          <w:rFonts w:ascii="Times New Roman" w:hAnsi="Times New Roman" w:eastAsia="Times New Roman" w:cs="Times New Roman"/>
          <w:spacing w:val="-1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последующие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классы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осуществляется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при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наличии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свободных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мест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в порядке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перевода</w:t>
      </w:r>
    </w:p>
    <w:p w14:paraId="23739644">
      <w:pPr>
        <w:rPr>
          <w:sz w:val="24"/>
        </w:rPr>
        <w:sectPr>
          <w:pgSz w:w="12240" w:h="15840"/>
          <w:pgMar w:top="640" w:right="0" w:bottom="280" w:left="1440" w:header="720" w:footer="720" w:gutter="0"/>
          <w:cols w:space="720" w:num="1"/>
        </w:sectPr>
      </w:pPr>
    </w:p>
    <w:p w14:paraId="213EEE6A">
      <w:pPr>
        <w:widowControl w:val="0"/>
        <w:autoSpaceDE w:val="0"/>
        <w:autoSpaceDN w:val="0"/>
        <w:spacing w:before="60"/>
        <w:ind w:left="262" w:right="562" w:firstLine="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из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другой организации, за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исключением лиц, осваивавших основные общеобразовательные программы в форме семейного образования и самообразования.</w:t>
      </w:r>
    </w:p>
    <w:p w14:paraId="6625600D">
      <w:pPr>
        <w:widowControl w:val="0"/>
        <w:numPr>
          <w:ilvl w:val="1"/>
          <w:numId w:val="3"/>
        </w:numPr>
        <w:tabs>
          <w:tab w:val="left" w:pos="1436"/>
        </w:tabs>
        <w:autoSpaceDE w:val="0"/>
        <w:autoSpaceDN w:val="0"/>
        <w:ind w:left="262" w:right="560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Лица, осваивавшие основные общеобразовательные программы в форме семейного образования и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самообразования, не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ликвидировавшие в установленные сроки академическую задолженность, вправе продолжить обучение в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школе, и</w:t>
      </w:r>
      <w:r>
        <w:rPr>
          <w:rFonts w:ascii="Times New Roman" w:hAnsi="Times New Roman" w:eastAsia="Times New Roman" w:cs="Times New Roman"/>
          <w:spacing w:val="-7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принимаются на</w:t>
      </w:r>
      <w:r>
        <w:rPr>
          <w:rFonts w:ascii="Times New Roman" w:hAnsi="Times New Roman" w:eastAsia="Times New Roman" w:cs="Times New Roman"/>
          <w:spacing w:val="-6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обучение в</w:t>
      </w:r>
      <w:r>
        <w:rPr>
          <w:rFonts w:ascii="Times New Roman" w:hAnsi="Times New Roman" w:eastAsia="Times New Roman" w:cs="Times New Roman"/>
          <w:spacing w:val="-6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порядке, предусмотренном для зачисления в первый класс, при наличии мест для приема.</w:t>
      </w:r>
    </w:p>
    <w:p w14:paraId="64390A6D">
      <w:pPr>
        <w:widowControl w:val="0"/>
        <w:autoSpaceDE w:val="0"/>
        <w:autoSpaceDN w:val="0"/>
        <w:ind w:left="262" w:right="561" w:firstLine="719"/>
        <w:jc w:val="both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Если лица, осваивавшие основные общеобразовательные программы в форме семейного образования и самообразования, проходили промежуточную аттестацию в других образовательных</w:t>
      </w:r>
      <w:r>
        <w:rPr>
          <w:rFonts w:ascii="Times New Roman" w:hAnsi="Times New Roman" w:eastAsia="Times New Roman" w:cs="Times New Roman"/>
          <w:spacing w:val="80"/>
          <w:w w:val="150"/>
          <w:sz w:val="24"/>
          <w:szCs w:val="24"/>
          <w:lang w:val="ru-RU" w:eastAsia="en-US" w:bidi="ar-SA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организациях,</w:t>
      </w:r>
      <w:r>
        <w:rPr>
          <w:rFonts w:ascii="Times New Roman" w:hAnsi="Times New Roman" w:eastAsia="Times New Roman" w:cs="Times New Roman"/>
          <w:spacing w:val="80"/>
          <w:w w:val="150"/>
          <w:sz w:val="24"/>
          <w:szCs w:val="24"/>
          <w:lang w:val="ru-RU" w:eastAsia="en-US" w:bidi="ar-SA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то</w:t>
      </w:r>
      <w:r>
        <w:rPr>
          <w:rFonts w:ascii="Times New Roman" w:hAnsi="Times New Roman" w:eastAsia="Times New Roman" w:cs="Times New Roman"/>
          <w:spacing w:val="80"/>
          <w:w w:val="150"/>
          <w:sz w:val="24"/>
          <w:szCs w:val="24"/>
          <w:lang w:val="ru-RU" w:eastAsia="en-US" w:bidi="ar-SA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дополнительно</w:t>
      </w:r>
      <w:r>
        <w:rPr>
          <w:rFonts w:ascii="Times New Roman" w:hAnsi="Times New Roman" w:eastAsia="Times New Roman" w:cs="Times New Roman"/>
          <w:spacing w:val="80"/>
          <w:w w:val="150"/>
          <w:sz w:val="24"/>
          <w:szCs w:val="24"/>
          <w:lang w:val="ru-RU" w:eastAsia="en-US" w:bidi="ar-SA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к документам,</w:t>
      </w:r>
      <w:r>
        <w:rPr>
          <w:rFonts w:ascii="Times New Roman" w:hAnsi="Times New Roman" w:eastAsia="Times New Roman" w:cs="Times New Roman"/>
          <w:spacing w:val="80"/>
          <w:w w:val="150"/>
          <w:sz w:val="24"/>
          <w:szCs w:val="24"/>
          <w:lang w:val="ru-RU" w:eastAsia="en-US" w:bidi="ar-SA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перечисленным</w:t>
      </w:r>
      <w:r>
        <w:rPr>
          <w:rFonts w:ascii="Times New Roman" w:hAnsi="Times New Roman" w:eastAsia="Times New Roman" w:cs="Times New Roman"/>
          <w:spacing w:val="80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в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разделе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4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правил, совершеннолетние поступающие или родители (законные представители) несовершеннолетних предъявляют документы, подтверждающие прохождение поступающим промежуточной аттестации в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других образовательных организациях, с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целью установления соответствующего класса для зачисления.</w:t>
      </w:r>
    </w:p>
    <w:p w14:paraId="07B09F09">
      <w:pPr>
        <w:widowControl w:val="0"/>
        <w:autoSpaceDE w:val="0"/>
        <w:autoSpaceDN w:val="0"/>
        <w:spacing w:before="7"/>
        <w:ind w:left="0" w:firstLine="0"/>
        <w:jc w:val="left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</w:p>
    <w:p w14:paraId="1B6A6D99">
      <w:pPr>
        <w:widowControl w:val="0"/>
        <w:numPr>
          <w:ilvl w:val="0"/>
          <w:numId w:val="3"/>
        </w:numPr>
        <w:tabs>
          <w:tab w:val="left" w:pos="2830"/>
          <w:tab w:val="left" w:pos="3301"/>
        </w:tabs>
        <w:autoSpaceDE w:val="0"/>
        <w:autoSpaceDN w:val="0"/>
        <w:spacing w:before="1" w:line="256" w:lineRule="auto"/>
        <w:ind w:left="3301" w:right="2891" w:hanging="711"/>
        <w:jc w:val="left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en-US" w:bidi="ar-SA"/>
        </w:rPr>
        <w:t>Порядок</w:t>
      </w:r>
      <w:r>
        <w:rPr>
          <w:rFonts w:ascii="Times New Roman" w:hAnsi="Times New Roman" w:eastAsia="Times New Roman" w:cs="Times New Roman"/>
          <w:b/>
          <w:bCs/>
          <w:spacing w:val="-13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en-US" w:bidi="ar-SA"/>
        </w:rPr>
        <w:t>зачисления</w:t>
      </w:r>
      <w:r>
        <w:rPr>
          <w:rFonts w:ascii="Times New Roman" w:hAnsi="Times New Roman" w:eastAsia="Times New Roman" w:cs="Times New Roman"/>
          <w:b/>
          <w:bCs/>
          <w:spacing w:val="-13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en-US" w:bidi="ar-SA"/>
        </w:rPr>
        <w:t>на</w:t>
      </w:r>
      <w:r>
        <w:rPr>
          <w:rFonts w:ascii="Times New Roman" w:hAnsi="Times New Roman" w:eastAsia="Times New Roman" w:cs="Times New Roman"/>
          <w:b/>
          <w:bCs/>
          <w:spacing w:val="-11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en-US" w:bidi="ar-SA"/>
        </w:rPr>
        <w:t>обучение</w:t>
      </w:r>
      <w:r>
        <w:rPr>
          <w:rFonts w:ascii="Times New Roman" w:hAnsi="Times New Roman" w:eastAsia="Times New Roman" w:cs="Times New Roman"/>
          <w:b/>
          <w:bCs/>
          <w:spacing w:val="-13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en-US" w:bidi="ar-SA"/>
        </w:rPr>
        <w:t>по</w:t>
      </w:r>
      <w:r>
        <w:rPr>
          <w:rFonts w:ascii="Times New Roman" w:hAnsi="Times New Roman" w:eastAsia="Times New Roman" w:cs="Times New Roman"/>
          <w:b/>
          <w:bCs/>
          <w:spacing w:val="-13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en-US" w:bidi="ar-SA"/>
        </w:rPr>
        <w:t>основным общеобразовательным программам</w:t>
      </w:r>
    </w:p>
    <w:p w14:paraId="14DDF323">
      <w:pPr>
        <w:widowControl w:val="0"/>
        <w:numPr>
          <w:ilvl w:val="1"/>
          <w:numId w:val="3"/>
        </w:numPr>
        <w:tabs>
          <w:tab w:val="left" w:pos="1585"/>
        </w:tabs>
        <w:autoSpaceDE w:val="0"/>
        <w:autoSpaceDN w:val="0"/>
        <w:spacing w:before="158"/>
        <w:ind w:left="262" w:right="562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Прием детей осуществляется по личному заявлению родителя (законного представителя) ребенка или поступающего, реализующего право на выбор образовательной организации после получения основного общего образования или после достижения восемнадцати лет.</w:t>
      </w:r>
    </w:p>
    <w:p w14:paraId="5017984F">
      <w:pPr>
        <w:widowControl w:val="0"/>
        <w:numPr>
          <w:ilvl w:val="1"/>
          <w:numId w:val="3"/>
        </w:numPr>
        <w:tabs>
          <w:tab w:val="left" w:pos="1479"/>
        </w:tabs>
        <w:autoSpaceDE w:val="0"/>
        <w:autoSpaceDN w:val="0"/>
        <w:ind w:left="262" w:right="562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Образец</w:t>
      </w:r>
      <w:r>
        <w:rPr>
          <w:rFonts w:ascii="Times New Roman" w:hAnsi="Times New Roman" w:eastAsia="Times New Roman" w:cs="Times New Roman"/>
          <w:spacing w:val="67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заявления</w:t>
      </w:r>
      <w:r>
        <w:rPr>
          <w:rFonts w:ascii="Times New Roman" w:hAnsi="Times New Roman" w:eastAsia="Times New Roman" w:cs="Times New Roman"/>
          <w:spacing w:val="68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приеме</w:t>
      </w:r>
      <w:r>
        <w:rPr>
          <w:rFonts w:ascii="Times New Roman" w:hAnsi="Times New Roman" w:eastAsia="Times New Roman" w:cs="Times New Roman"/>
          <w:spacing w:val="7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утверждается</w:t>
      </w:r>
      <w:r>
        <w:rPr>
          <w:rFonts w:ascii="Times New Roman" w:hAnsi="Times New Roman" w:eastAsia="Times New Roman" w:cs="Times New Roman"/>
          <w:spacing w:val="68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директором</w:t>
      </w:r>
      <w:r>
        <w:rPr>
          <w:rFonts w:ascii="Times New Roman" w:hAnsi="Times New Roman" w:eastAsia="Times New Roman" w:cs="Times New Roman"/>
          <w:spacing w:val="68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школы</w:t>
      </w:r>
      <w:r>
        <w:rPr>
          <w:rFonts w:ascii="Times New Roman" w:hAnsi="Times New Roman" w:eastAsia="Times New Roman" w:cs="Times New Roman"/>
          <w:spacing w:val="68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до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начала</w:t>
      </w:r>
      <w:r>
        <w:rPr>
          <w:rFonts w:ascii="Times New Roman" w:hAnsi="Times New Roman" w:eastAsia="Times New Roman" w:cs="Times New Roman"/>
          <w:spacing w:val="68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приема и содержит сведения, указанные в пункте 24 Порядка приема в школу.</w:t>
      </w:r>
    </w:p>
    <w:p w14:paraId="4DC4A59A">
      <w:pPr>
        <w:widowControl w:val="0"/>
        <w:numPr>
          <w:ilvl w:val="1"/>
          <w:numId w:val="3"/>
        </w:numPr>
        <w:tabs>
          <w:tab w:val="left" w:pos="1453"/>
        </w:tabs>
        <w:autoSpaceDE w:val="0"/>
        <w:autoSpaceDN w:val="0"/>
        <w:spacing w:before="1"/>
        <w:ind w:left="262" w:right="564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Образец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заявления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приеме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на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обучение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размещается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на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информационном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стенде и официальном сайте школы в сети Интернет.</w:t>
      </w:r>
    </w:p>
    <w:p w14:paraId="030E54F6">
      <w:pPr>
        <w:widowControl w:val="0"/>
        <w:numPr>
          <w:ilvl w:val="1"/>
          <w:numId w:val="3"/>
        </w:numPr>
        <w:tabs>
          <w:tab w:val="left" w:pos="1448"/>
        </w:tabs>
        <w:autoSpaceDE w:val="0"/>
        <w:autoSpaceDN w:val="0"/>
        <w:ind w:left="262" w:right="568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Для приема родитель(и) (законный(ые) представитель(и) детей, или поступающий предъявляют документы, указанные в пункте 26 Порядка приема в школу.</w:t>
      </w:r>
    </w:p>
    <w:p w14:paraId="25B643F5">
      <w:pPr>
        <w:widowControl w:val="0"/>
        <w:autoSpaceDE w:val="0"/>
        <w:autoSpaceDN w:val="0"/>
        <w:ind w:left="262" w:right="562" w:firstLine="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При подаче заявления о приеме на обучение в электронной форме посредством ЕПГУ не допускается</w:t>
      </w:r>
      <w:r>
        <w:rPr>
          <w:rFonts w:ascii="Times New Roman" w:hAnsi="Times New Roman" w:eastAsia="Times New Roman" w:cs="Times New Roman"/>
          <w:spacing w:val="-15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требовать</w:t>
      </w:r>
      <w:r>
        <w:rPr>
          <w:rFonts w:ascii="Times New Roman" w:hAnsi="Times New Roman" w:eastAsia="Times New Roman" w:cs="Times New Roman"/>
          <w:spacing w:val="-1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копий</w:t>
      </w:r>
      <w:r>
        <w:rPr>
          <w:rFonts w:ascii="Times New Roman" w:hAnsi="Times New Roman" w:eastAsia="Times New Roman" w:cs="Times New Roman"/>
          <w:spacing w:val="-15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или</w:t>
      </w:r>
      <w:r>
        <w:rPr>
          <w:rFonts w:ascii="Times New Roman" w:hAnsi="Times New Roman" w:eastAsia="Times New Roman" w:cs="Times New Roman"/>
          <w:spacing w:val="-1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оригиналов</w:t>
      </w:r>
      <w:r>
        <w:rPr>
          <w:rFonts w:ascii="Times New Roman" w:hAnsi="Times New Roman" w:eastAsia="Times New Roman" w:cs="Times New Roman"/>
          <w:spacing w:val="-15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документов,</w:t>
      </w:r>
      <w:r>
        <w:rPr>
          <w:rFonts w:ascii="Times New Roman" w:hAnsi="Times New Roman" w:eastAsia="Times New Roman" w:cs="Times New Roman"/>
          <w:spacing w:val="-15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предусмотренных</w:t>
      </w:r>
      <w:r>
        <w:rPr>
          <w:rFonts w:ascii="Times New Roman" w:hAnsi="Times New Roman" w:eastAsia="Times New Roman" w:cs="Times New Roman"/>
          <w:spacing w:val="-15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пунктом</w:t>
      </w:r>
      <w:r>
        <w:rPr>
          <w:rFonts w:ascii="Times New Roman" w:hAnsi="Times New Roman" w:eastAsia="Times New Roman" w:cs="Times New Roman"/>
          <w:spacing w:val="-15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26</w:t>
      </w:r>
      <w:r>
        <w:rPr>
          <w:rFonts w:ascii="Times New Roman" w:hAnsi="Times New Roman" w:eastAsia="Times New Roman" w:cs="Times New Roman"/>
          <w:spacing w:val="-1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Порядка приема в школу, за исключением копий или оригиналов документов, подтверждающих внеочередное,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первоочередное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и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преимущественное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право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приема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на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обучение,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или документов, подтверждение которых в электронном виде невозможно.</w:t>
      </w:r>
    </w:p>
    <w:p w14:paraId="2BC8DA5C">
      <w:pPr>
        <w:widowControl w:val="0"/>
        <w:numPr>
          <w:ilvl w:val="1"/>
          <w:numId w:val="3"/>
        </w:numPr>
        <w:tabs>
          <w:tab w:val="left" w:pos="1410"/>
        </w:tabs>
        <w:autoSpaceDE w:val="0"/>
        <w:autoSpaceDN w:val="0"/>
        <w:ind w:left="262" w:right="567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Родитель(и)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(законный(ые)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представитель(и)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ребенка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или</w:t>
      </w:r>
      <w:r>
        <w:rPr>
          <w:rFonts w:ascii="Times New Roman" w:hAnsi="Times New Roman" w:eastAsia="Times New Roman" w:cs="Times New Roman"/>
          <w:spacing w:val="-1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поступающий</w:t>
      </w:r>
      <w:r>
        <w:rPr>
          <w:rFonts w:ascii="Times New Roman" w:hAnsi="Times New Roman" w:eastAsia="Times New Roman" w:cs="Times New Roman"/>
          <w:spacing w:val="-1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имеют</w:t>
      </w:r>
      <w:r>
        <w:rPr>
          <w:rFonts w:ascii="Times New Roman" w:hAnsi="Times New Roman" w:eastAsia="Times New Roman" w:cs="Times New Roman"/>
          <w:spacing w:val="-1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право по своему усмотрению представлять другие документы.</w:t>
      </w:r>
    </w:p>
    <w:p w14:paraId="51ED7E99">
      <w:pPr>
        <w:widowControl w:val="0"/>
        <w:numPr>
          <w:ilvl w:val="1"/>
          <w:numId w:val="3"/>
        </w:numPr>
        <w:tabs>
          <w:tab w:val="left" w:pos="1448"/>
        </w:tabs>
        <w:autoSpaceDE w:val="0"/>
        <w:autoSpaceDN w:val="0"/>
        <w:ind w:left="262" w:right="564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Заявление о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приеме на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обучение и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документы для приема, указанные в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пункте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4.4. подаются одним из следующих способов:</w:t>
      </w:r>
    </w:p>
    <w:p w14:paraId="1DC1D3F8">
      <w:pPr>
        <w:widowControl w:val="0"/>
        <w:numPr>
          <w:ilvl w:val="0"/>
          <w:numId w:val="6"/>
        </w:numPr>
        <w:tabs>
          <w:tab w:val="left" w:pos="688"/>
        </w:tabs>
        <w:autoSpaceDE w:val="0"/>
        <w:autoSpaceDN w:val="0"/>
        <w:ind w:left="688" w:right="0" w:hanging="426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в</w:t>
      </w:r>
      <w:r>
        <w:rPr>
          <w:rFonts w:ascii="Times New Roman" w:hAnsi="Times New Roman" w:eastAsia="Times New Roman" w:cs="Times New Roman"/>
          <w:spacing w:val="-8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электронной</w:t>
      </w:r>
      <w:r>
        <w:rPr>
          <w:rFonts w:ascii="Times New Roman" w:hAnsi="Times New Roman" w:eastAsia="Times New Roman" w:cs="Times New Roman"/>
          <w:spacing w:val="-6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форме</w:t>
      </w:r>
      <w:r>
        <w:rPr>
          <w:rFonts w:ascii="Times New Roman" w:hAnsi="Times New Roman" w:eastAsia="Times New Roman" w:cs="Times New Roman"/>
          <w:spacing w:val="-7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посредством</w:t>
      </w:r>
      <w:r>
        <w:rPr>
          <w:rFonts w:ascii="Times New Roman" w:hAnsi="Times New Roman" w:eastAsia="Times New Roman" w:cs="Times New Roman"/>
          <w:spacing w:val="-7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>ЕПГУ;</w:t>
      </w:r>
    </w:p>
    <w:p w14:paraId="7DB4CB39">
      <w:pPr>
        <w:widowControl w:val="0"/>
        <w:numPr>
          <w:ilvl w:val="0"/>
          <w:numId w:val="6"/>
        </w:numPr>
        <w:tabs>
          <w:tab w:val="left" w:pos="688"/>
        </w:tabs>
        <w:autoSpaceDE w:val="0"/>
        <w:autoSpaceDN w:val="0"/>
        <w:ind w:left="262" w:right="741" w:firstLine="0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 xml:space="preserve">с использованием функционала (сервисов) региональных государственных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 xml:space="preserve">информационных систем субъектов РФ, созданных органами государственной власти субъектов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РФ (при наличии), интегрированных с ЕПГУ;</w:t>
      </w:r>
    </w:p>
    <w:p w14:paraId="7CBCAE92">
      <w:pPr>
        <w:widowControl w:val="0"/>
        <w:numPr>
          <w:ilvl w:val="0"/>
          <w:numId w:val="6"/>
        </w:numPr>
        <w:tabs>
          <w:tab w:val="left" w:pos="688"/>
        </w:tabs>
        <w:autoSpaceDE w:val="0"/>
        <w:autoSpaceDN w:val="0"/>
        <w:spacing w:before="1"/>
        <w:ind w:left="262" w:right="749" w:firstLine="0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через</w:t>
      </w:r>
      <w:r>
        <w:rPr>
          <w:rFonts w:ascii="Times New Roman" w:hAnsi="Times New Roman" w:eastAsia="Times New Roman" w:cs="Times New Roman"/>
          <w:spacing w:val="-9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операторов</w:t>
      </w:r>
      <w:r>
        <w:rPr>
          <w:rFonts w:ascii="Times New Roman" w:hAnsi="Times New Roman" w:eastAsia="Times New Roman" w:cs="Times New Roman"/>
          <w:spacing w:val="-1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почтовой</w:t>
      </w:r>
      <w:r>
        <w:rPr>
          <w:rFonts w:ascii="Times New Roman" w:hAnsi="Times New Roman" w:eastAsia="Times New Roman" w:cs="Times New Roman"/>
          <w:spacing w:val="-9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связи</w:t>
      </w:r>
      <w:r>
        <w:rPr>
          <w:rFonts w:ascii="Times New Roman" w:hAnsi="Times New Roman" w:eastAsia="Times New Roman" w:cs="Times New Roman"/>
          <w:spacing w:val="-9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общего</w:t>
      </w:r>
      <w:r>
        <w:rPr>
          <w:rFonts w:ascii="Times New Roman" w:hAnsi="Times New Roman" w:eastAsia="Times New Roman" w:cs="Times New Roman"/>
          <w:spacing w:val="-9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пользования</w:t>
      </w:r>
      <w:r>
        <w:rPr>
          <w:rFonts w:ascii="Times New Roman" w:hAnsi="Times New Roman" w:eastAsia="Times New Roman" w:cs="Times New Roman"/>
          <w:spacing w:val="-9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заказным</w:t>
      </w:r>
      <w:r>
        <w:rPr>
          <w:rFonts w:ascii="Times New Roman" w:hAnsi="Times New Roman" w:eastAsia="Times New Roman" w:cs="Times New Roman"/>
          <w:spacing w:val="-11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письмом</w:t>
      </w:r>
      <w:r>
        <w:rPr>
          <w:rFonts w:ascii="Times New Roman" w:hAnsi="Times New Roman" w:eastAsia="Times New Roman" w:cs="Times New Roman"/>
          <w:spacing w:val="-1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с</w:t>
      </w:r>
      <w:r>
        <w:rPr>
          <w:rFonts w:ascii="Times New Roman" w:hAnsi="Times New Roman" w:eastAsia="Times New Roman" w:cs="Times New Roman"/>
          <w:spacing w:val="-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уведомлением</w:t>
      </w:r>
      <w:r>
        <w:rPr>
          <w:rFonts w:ascii="Times New Roman" w:hAnsi="Times New Roman" w:eastAsia="Times New Roman" w:cs="Times New Roman"/>
          <w:spacing w:val="-1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 xml:space="preserve">о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вручении;</w:t>
      </w:r>
    </w:p>
    <w:p w14:paraId="74EA389A">
      <w:pPr>
        <w:widowControl w:val="0"/>
        <w:numPr>
          <w:ilvl w:val="0"/>
          <w:numId w:val="6"/>
        </w:numPr>
        <w:tabs>
          <w:tab w:val="left" w:pos="688"/>
        </w:tabs>
        <w:autoSpaceDE w:val="0"/>
        <w:autoSpaceDN w:val="0"/>
        <w:ind w:left="688" w:right="0" w:hanging="426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лично</w:t>
      </w:r>
      <w:r>
        <w:rPr>
          <w:rFonts w:ascii="Times New Roman" w:hAnsi="Times New Roman" w:eastAsia="Times New Roman" w:cs="Times New Roman"/>
          <w:spacing w:val="-1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в</w:t>
      </w:r>
      <w:r>
        <w:rPr>
          <w:rFonts w:ascii="Times New Roman" w:hAnsi="Times New Roman" w:eastAsia="Times New Roman" w:cs="Times New Roman"/>
          <w:spacing w:val="-1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школу.</w:t>
      </w:r>
    </w:p>
    <w:p w14:paraId="79959FA8">
      <w:pPr>
        <w:widowControl w:val="0"/>
        <w:autoSpaceDE w:val="0"/>
        <w:autoSpaceDN w:val="0"/>
        <w:ind w:left="262" w:right="569" w:firstLine="719"/>
        <w:jc w:val="both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При личном обращении заявитель обязан вместо копий предъявить оригиналы вышеуказанных документов.</w:t>
      </w:r>
    </w:p>
    <w:p w14:paraId="52159E20">
      <w:pPr>
        <w:widowControl w:val="0"/>
        <w:autoSpaceDE w:val="0"/>
        <w:autoSpaceDN w:val="0"/>
        <w:ind w:left="262" w:right="560" w:firstLine="719"/>
        <w:jc w:val="both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Школа</w:t>
      </w:r>
      <w:r>
        <w:rPr>
          <w:rFonts w:ascii="Times New Roman" w:hAnsi="Times New Roman" w:eastAsia="Times New Roman" w:cs="Times New Roman"/>
          <w:spacing w:val="40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проводит</w:t>
      </w:r>
      <w:r>
        <w:rPr>
          <w:rFonts w:ascii="Times New Roman" w:hAnsi="Times New Roman" w:eastAsia="Times New Roman" w:cs="Times New Roman"/>
          <w:spacing w:val="40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проверку</w:t>
      </w:r>
      <w:r>
        <w:rPr>
          <w:rFonts w:ascii="Times New Roman" w:hAnsi="Times New Roman" w:eastAsia="Times New Roman" w:cs="Times New Roman"/>
          <w:spacing w:val="40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достоверности</w:t>
      </w:r>
      <w:r>
        <w:rPr>
          <w:rFonts w:ascii="Times New Roman" w:hAnsi="Times New Roman" w:eastAsia="Times New Roman" w:cs="Times New Roman"/>
          <w:spacing w:val="40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сведений,</w:t>
      </w:r>
      <w:r>
        <w:rPr>
          <w:rFonts w:ascii="Times New Roman" w:hAnsi="Times New Roman" w:eastAsia="Times New Roman" w:cs="Times New Roman"/>
          <w:spacing w:val="40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указанных</w:t>
      </w:r>
      <w:r>
        <w:rPr>
          <w:rFonts w:ascii="Times New Roman" w:hAnsi="Times New Roman" w:eastAsia="Times New Roman" w:cs="Times New Roman"/>
          <w:spacing w:val="40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в заявлении</w:t>
      </w:r>
      <w:r>
        <w:rPr>
          <w:rFonts w:ascii="Times New Roman" w:hAnsi="Times New Roman" w:eastAsia="Times New Roman" w:cs="Times New Roman"/>
          <w:spacing w:val="40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о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приеме,</w:t>
      </w:r>
      <w:r>
        <w:rPr>
          <w:rFonts w:ascii="Times New Roman" w:hAnsi="Times New Roman" w:eastAsia="Times New Roman" w:cs="Times New Roman"/>
          <w:spacing w:val="40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и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соответствия действительности поданных документов в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электронной форме. Для этого школа обращается</w:t>
      </w:r>
      <w:r>
        <w:rPr>
          <w:rFonts w:ascii="Times New Roman" w:hAnsi="Times New Roman" w:eastAsia="Times New Roman" w:cs="Times New Roman"/>
          <w:spacing w:val="79"/>
          <w:w w:val="150"/>
          <w:sz w:val="24"/>
          <w:szCs w:val="24"/>
          <w:lang w:val="ru-RU" w:eastAsia="en-US" w:bidi="ar-SA"/>
        </w:rPr>
        <w:t xml:space="preserve">  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к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соответствующим</w:t>
      </w:r>
      <w:r>
        <w:rPr>
          <w:rFonts w:ascii="Times New Roman" w:hAnsi="Times New Roman" w:eastAsia="Times New Roman" w:cs="Times New Roman"/>
          <w:spacing w:val="79"/>
          <w:w w:val="150"/>
          <w:sz w:val="24"/>
          <w:szCs w:val="24"/>
          <w:lang w:val="ru-RU" w:eastAsia="en-US" w:bidi="ar-SA"/>
        </w:rPr>
        <w:t xml:space="preserve">  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государственным</w:t>
      </w:r>
      <w:r>
        <w:rPr>
          <w:rFonts w:ascii="Times New Roman" w:hAnsi="Times New Roman" w:eastAsia="Times New Roman" w:cs="Times New Roman"/>
          <w:spacing w:val="79"/>
          <w:w w:val="150"/>
          <w:sz w:val="24"/>
          <w:szCs w:val="24"/>
          <w:lang w:val="ru-RU" w:eastAsia="en-US" w:bidi="ar-SA"/>
        </w:rPr>
        <w:t xml:space="preserve">  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информационным</w:t>
      </w:r>
      <w:r>
        <w:rPr>
          <w:rFonts w:ascii="Times New Roman" w:hAnsi="Times New Roman" w:eastAsia="Times New Roman" w:cs="Times New Roman"/>
          <w:spacing w:val="79"/>
          <w:w w:val="150"/>
          <w:sz w:val="24"/>
          <w:szCs w:val="24"/>
          <w:lang w:val="ru-RU" w:eastAsia="en-US" w:bidi="ar-SA"/>
        </w:rPr>
        <w:t xml:space="preserve">  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системам, в государственные (муниципальные) органы и организации.</w:t>
      </w:r>
    </w:p>
    <w:p w14:paraId="204A6C44">
      <w:pPr>
        <w:sectPr>
          <w:pgSz w:w="12240" w:h="15840"/>
          <w:pgMar w:top="640" w:right="0" w:bottom="280" w:left="1440" w:header="720" w:footer="720" w:gutter="0"/>
          <w:cols w:space="720" w:num="1"/>
        </w:sectPr>
      </w:pPr>
    </w:p>
    <w:p w14:paraId="63075400">
      <w:pPr>
        <w:widowControl w:val="0"/>
        <w:autoSpaceDE w:val="0"/>
        <w:autoSpaceDN w:val="0"/>
        <w:spacing w:before="60"/>
        <w:ind w:left="262" w:right="565" w:firstLine="719"/>
        <w:jc w:val="both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Информация</w:t>
      </w:r>
      <w:r>
        <w:rPr>
          <w:rFonts w:ascii="Times New Roman" w:hAnsi="Times New Roman" w:eastAsia="Times New Roman" w:cs="Times New Roman"/>
          <w:spacing w:val="-12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о</w:t>
      </w:r>
      <w:r>
        <w:rPr>
          <w:rFonts w:ascii="Times New Roman" w:hAnsi="Times New Roman" w:eastAsia="Times New Roman" w:cs="Times New Roman"/>
          <w:spacing w:val="-12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результатах</w:t>
      </w:r>
      <w:r>
        <w:rPr>
          <w:rFonts w:ascii="Times New Roman" w:hAnsi="Times New Roman" w:eastAsia="Times New Roman" w:cs="Times New Roman"/>
          <w:spacing w:val="-10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рассмотрения</w:t>
      </w:r>
      <w:r>
        <w:rPr>
          <w:rFonts w:ascii="Times New Roman" w:hAnsi="Times New Roman" w:eastAsia="Times New Roman" w:cs="Times New Roman"/>
          <w:spacing w:val="-13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заявления</w:t>
      </w:r>
      <w:r>
        <w:rPr>
          <w:rFonts w:ascii="Times New Roman" w:hAnsi="Times New Roman" w:eastAsia="Times New Roman" w:cs="Times New Roman"/>
          <w:spacing w:val="-12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о</w:t>
      </w:r>
      <w:r>
        <w:rPr>
          <w:rFonts w:ascii="Times New Roman" w:hAnsi="Times New Roman" w:eastAsia="Times New Roman" w:cs="Times New Roman"/>
          <w:spacing w:val="-13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приеме</w:t>
      </w:r>
      <w:r>
        <w:rPr>
          <w:rFonts w:ascii="Times New Roman" w:hAnsi="Times New Roman" w:eastAsia="Times New Roman" w:cs="Times New Roman"/>
          <w:spacing w:val="-12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на</w:t>
      </w:r>
      <w:r>
        <w:rPr>
          <w:rFonts w:ascii="Times New Roman" w:hAnsi="Times New Roman" w:eastAsia="Times New Roman" w:cs="Times New Roman"/>
          <w:spacing w:val="-12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обучение</w:t>
      </w:r>
      <w:r>
        <w:rPr>
          <w:rFonts w:ascii="Times New Roman" w:hAnsi="Times New Roman" w:eastAsia="Times New Roman" w:cs="Times New Roman"/>
          <w:spacing w:val="-1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направляется</w:t>
      </w:r>
      <w:r>
        <w:rPr>
          <w:rFonts w:ascii="Times New Roman" w:hAnsi="Times New Roman" w:eastAsia="Times New Roman" w:cs="Times New Roman"/>
          <w:spacing w:val="-12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на указанный в заявлении о приеме на обучение адрес (почтовый и (или) электронный) и в личный кабинет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ЕПГУ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(при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условии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завершения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прохождения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процедуры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регистрации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в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единой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 xml:space="preserve">системе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 xml:space="preserve">идентификации и аутентификации при предоставлении согласия родителем(ями) (законным(ыми)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представителем(ями) ребенка или поступающим).</w:t>
      </w:r>
    </w:p>
    <w:p w14:paraId="2E3D4663">
      <w:pPr>
        <w:widowControl w:val="0"/>
        <w:autoSpaceDE w:val="0"/>
        <w:autoSpaceDN w:val="0"/>
        <w:ind w:left="262" w:right="561" w:firstLine="707"/>
        <w:jc w:val="both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Родители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(законные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представители) несовершеннолетних обучающихся, предоставившие в школу заведомо недостоверные и/или ложные документы, несут ответственность, предусмотренную законодательством Российской Федерации.</w:t>
      </w:r>
    </w:p>
    <w:p w14:paraId="1C4A2773">
      <w:pPr>
        <w:widowControl w:val="0"/>
        <w:numPr>
          <w:ilvl w:val="1"/>
          <w:numId w:val="3"/>
        </w:numPr>
        <w:tabs>
          <w:tab w:val="left" w:pos="1506"/>
        </w:tabs>
        <w:autoSpaceDE w:val="0"/>
        <w:autoSpaceDN w:val="0"/>
        <w:ind w:left="262" w:right="563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Прием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на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обучение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в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порядке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перевода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из</w:t>
      </w:r>
      <w:r>
        <w:rPr>
          <w:rFonts w:ascii="Times New Roman" w:hAnsi="Times New Roman" w:eastAsia="Times New Roman" w:cs="Times New Roman"/>
          <w:spacing w:val="-1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другой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организации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осуществляется по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личному заявлению совершеннолетнего поступающего или родителей (законных представителей)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несовершеннолетнего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</w:t>
      </w:r>
      <w:r>
        <w:rPr>
          <w:rFonts w:ascii="Times New Roman" w:hAnsi="Times New Roman" w:eastAsia="Times New Roman" w:cs="Times New Roman"/>
          <w:spacing w:val="-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зачислении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в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школу в</w:t>
      </w:r>
      <w:r>
        <w:rPr>
          <w:rFonts w:ascii="Times New Roman" w:hAnsi="Times New Roman" w:eastAsia="Times New Roman" w:cs="Times New Roman"/>
          <w:spacing w:val="-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порядке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перевода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из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 xml:space="preserve">другой организации при предъявлении оригинала документа, удостоверяющего личность совершеннолетнего поступающего или родителя (законного представителя)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несовершеннолетнего.</w:t>
      </w:r>
    </w:p>
    <w:p w14:paraId="4A940E90">
      <w:pPr>
        <w:widowControl w:val="0"/>
        <w:autoSpaceDE w:val="0"/>
        <w:autoSpaceDN w:val="0"/>
        <w:ind w:left="262" w:firstLine="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Форма</w:t>
      </w:r>
      <w:r>
        <w:rPr>
          <w:rFonts w:ascii="Times New Roman" w:hAnsi="Times New Roman" w:eastAsia="Times New Roman" w:cs="Times New Roman"/>
          <w:spacing w:val="-9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заявления</w:t>
      </w:r>
      <w:r>
        <w:rPr>
          <w:rFonts w:ascii="Times New Roman" w:hAnsi="Times New Roman" w:eastAsia="Times New Roman" w:cs="Times New Roman"/>
          <w:spacing w:val="-7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утверждается</w:t>
      </w:r>
      <w:r>
        <w:rPr>
          <w:rFonts w:ascii="Times New Roman" w:hAnsi="Times New Roman" w:eastAsia="Times New Roman" w:cs="Times New Roman"/>
          <w:spacing w:val="-8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директором</w:t>
      </w:r>
      <w:r>
        <w:rPr>
          <w:rFonts w:ascii="Times New Roman" w:hAnsi="Times New Roman" w:eastAsia="Times New Roman" w:cs="Times New Roman"/>
          <w:spacing w:val="-8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>школы.</w:t>
      </w:r>
    </w:p>
    <w:p w14:paraId="1D2A3E82">
      <w:pPr>
        <w:widowControl w:val="0"/>
        <w:numPr>
          <w:ilvl w:val="1"/>
          <w:numId w:val="3"/>
        </w:numPr>
        <w:tabs>
          <w:tab w:val="left" w:pos="1520"/>
        </w:tabs>
        <w:autoSpaceDE w:val="0"/>
        <w:autoSpaceDN w:val="0"/>
        <w:spacing w:before="1"/>
        <w:ind w:left="262" w:right="560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Для зачисления в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порядке перевода из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 xml:space="preserve">другой организации совершеннолетние поступающие или родители (законные представители) несовершеннолетних дополнительно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предъявляют:</w:t>
      </w:r>
    </w:p>
    <w:p w14:paraId="2CF951D8">
      <w:pPr>
        <w:widowControl w:val="0"/>
        <w:numPr>
          <w:ilvl w:val="0"/>
          <w:numId w:val="6"/>
        </w:numPr>
        <w:tabs>
          <w:tab w:val="left" w:pos="688"/>
        </w:tabs>
        <w:autoSpaceDE w:val="0"/>
        <w:autoSpaceDN w:val="0"/>
        <w:ind w:left="688" w:right="0" w:hanging="426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личное</w:t>
      </w:r>
      <w:r>
        <w:rPr>
          <w:rFonts w:ascii="Times New Roman" w:hAnsi="Times New Roman" w:eastAsia="Times New Roman" w:cs="Times New Roman"/>
          <w:spacing w:val="-1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 xml:space="preserve">дело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обучающегося;</w:t>
      </w:r>
    </w:p>
    <w:p w14:paraId="5839FE08">
      <w:pPr>
        <w:widowControl w:val="0"/>
        <w:numPr>
          <w:ilvl w:val="0"/>
          <w:numId w:val="6"/>
        </w:numPr>
        <w:tabs>
          <w:tab w:val="left" w:pos="688"/>
        </w:tabs>
        <w:autoSpaceDE w:val="0"/>
        <w:autoSpaceDN w:val="0"/>
        <w:ind w:left="262" w:right="740" w:firstLine="0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документы,</w:t>
      </w:r>
      <w:r>
        <w:rPr>
          <w:rFonts w:ascii="Times New Roman" w:hAnsi="Times New Roman" w:eastAsia="Times New Roman" w:cs="Times New Roman"/>
          <w:spacing w:val="-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содержащие</w:t>
      </w:r>
      <w:r>
        <w:rPr>
          <w:rFonts w:ascii="Times New Roman" w:hAnsi="Times New Roman" w:eastAsia="Times New Roman" w:cs="Times New Roman"/>
          <w:spacing w:val="-9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информацию</w:t>
      </w:r>
      <w:r>
        <w:rPr>
          <w:rFonts w:ascii="Times New Roman" w:hAnsi="Times New Roman" w:eastAsia="Times New Roman" w:cs="Times New Roman"/>
          <w:spacing w:val="-7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об</w:t>
      </w:r>
      <w:r>
        <w:rPr>
          <w:rFonts w:ascii="Times New Roman" w:hAnsi="Times New Roman" w:eastAsia="Times New Roman" w:cs="Times New Roman"/>
          <w:spacing w:val="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успеваемости</w:t>
      </w:r>
      <w:r>
        <w:rPr>
          <w:rFonts w:ascii="Times New Roman" w:hAnsi="Times New Roman" w:eastAsia="Times New Roman" w:cs="Times New Roman"/>
          <w:spacing w:val="-6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в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текущем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учебном</w:t>
      </w:r>
      <w:r>
        <w:rPr>
          <w:rFonts w:ascii="Times New Roman" w:hAnsi="Times New Roman" w:eastAsia="Times New Roman" w:cs="Times New Roman"/>
          <w:spacing w:val="-9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году</w:t>
      </w:r>
      <w:r>
        <w:rPr>
          <w:rFonts w:ascii="Times New Roman" w:hAnsi="Times New Roman" w:eastAsia="Times New Roman" w:cs="Times New Roman"/>
          <w:spacing w:val="-1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(справку</w:t>
      </w:r>
      <w:r>
        <w:rPr>
          <w:rFonts w:ascii="Times New Roman" w:hAnsi="Times New Roman" w:eastAsia="Times New Roman" w:cs="Times New Roman"/>
          <w:spacing w:val="-1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 xml:space="preserve">об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обучении), заверенные печатью другой организации и подписью ее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руководителя (уполномоченного им лица).</w:t>
      </w:r>
    </w:p>
    <w:p w14:paraId="544B5614">
      <w:pPr>
        <w:widowControl w:val="0"/>
        <w:numPr>
          <w:ilvl w:val="1"/>
          <w:numId w:val="3"/>
        </w:numPr>
        <w:tabs>
          <w:tab w:val="left" w:pos="1407"/>
        </w:tabs>
        <w:autoSpaceDE w:val="0"/>
        <w:autoSpaceDN w:val="0"/>
        <w:ind w:left="262" w:right="564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Родители</w:t>
      </w:r>
      <w:r>
        <w:rPr>
          <w:rFonts w:ascii="Times New Roman" w:hAnsi="Times New Roman" w:eastAsia="Times New Roman" w:cs="Times New Roman"/>
          <w:spacing w:val="-1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(законные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представители)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детей</w:t>
      </w:r>
      <w:r>
        <w:rPr>
          <w:rFonts w:ascii="Times New Roman" w:hAnsi="Times New Roman" w:eastAsia="Times New Roman" w:cs="Times New Roman"/>
          <w:spacing w:val="-1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вправе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по</w:t>
      </w:r>
      <w:r>
        <w:rPr>
          <w:rFonts w:ascii="Times New Roman" w:hAnsi="Times New Roman" w:eastAsia="Times New Roman" w:cs="Times New Roman"/>
          <w:spacing w:val="-6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своему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усмотрению</w:t>
      </w:r>
      <w:r>
        <w:rPr>
          <w:rFonts w:ascii="Times New Roman" w:hAnsi="Times New Roman" w:eastAsia="Times New Roman" w:cs="Times New Roman"/>
          <w:spacing w:val="-1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представить иные документы, не предусмотренные правилами.</w:t>
      </w:r>
    </w:p>
    <w:p w14:paraId="3D4F9825">
      <w:pPr>
        <w:widowControl w:val="0"/>
        <w:numPr>
          <w:ilvl w:val="1"/>
          <w:numId w:val="3"/>
        </w:numPr>
        <w:tabs>
          <w:tab w:val="left" w:pos="1542"/>
        </w:tabs>
        <w:autoSpaceDE w:val="0"/>
        <w:autoSpaceDN w:val="0"/>
        <w:ind w:left="262" w:right="561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Работник, ответственный за приём, при приёме любых заявлений, подаваемых при приеме на</w:t>
      </w:r>
      <w:r>
        <w:rPr>
          <w:rFonts w:ascii="Times New Roman" w:hAnsi="Times New Roman" w:eastAsia="Times New Roman" w:cs="Times New Roman"/>
          <w:spacing w:val="-8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обучение в</w:t>
      </w:r>
      <w:r>
        <w:rPr>
          <w:rFonts w:ascii="Times New Roman" w:hAnsi="Times New Roman" w:eastAsia="Times New Roman" w:cs="Times New Roman"/>
          <w:spacing w:val="-8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школу, обязан</w:t>
      </w:r>
      <w:r>
        <w:rPr>
          <w:rFonts w:ascii="Times New Roman" w:hAnsi="Times New Roman" w:eastAsia="Times New Roman" w:cs="Times New Roman"/>
          <w:spacing w:val="-7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ознакомиться с</w:t>
      </w:r>
      <w:r>
        <w:rPr>
          <w:rFonts w:ascii="Times New Roman" w:hAnsi="Times New Roman" w:eastAsia="Times New Roman" w:cs="Times New Roman"/>
          <w:spacing w:val="-8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документом, удостоверяющим личность заявителя,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для</w:t>
      </w:r>
      <w:r>
        <w:rPr>
          <w:rFonts w:ascii="Times New Roman" w:hAnsi="Times New Roman" w:eastAsia="Times New Roman" w:cs="Times New Roman"/>
          <w:spacing w:val="-1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установления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его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личности,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а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также</w:t>
      </w:r>
      <w:r>
        <w:rPr>
          <w:rFonts w:ascii="Times New Roman" w:hAnsi="Times New Roman" w:eastAsia="Times New Roman" w:cs="Times New Roman"/>
          <w:spacing w:val="-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факта</w:t>
      </w:r>
      <w:r>
        <w:rPr>
          <w:rFonts w:ascii="Times New Roman" w:hAnsi="Times New Roman" w:eastAsia="Times New Roman" w:cs="Times New Roman"/>
          <w:spacing w:val="-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родственных</w:t>
      </w:r>
      <w:r>
        <w:rPr>
          <w:rFonts w:ascii="Times New Roman" w:hAnsi="Times New Roman" w:eastAsia="Times New Roman" w:cs="Times New Roman"/>
          <w:spacing w:val="-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отношений</w:t>
      </w:r>
      <w:r>
        <w:rPr>
          <w:rFonts w:ascii="Times New Roman" w:hAnsi="Times New Roman" w:eastAsia="Times New Roman" w:cs="Times New Roman"/>
          <w:spacing w:val="-6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и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полномочий законного представителя.</w:t>
      </w:r>
    </w:p>
    <w:p w14:paraId="10306F76">
      <w:pPr>
        <w:widowControl w:val="0"/>
        <w:numPr>
          <w:ilvl w:val="1"/>
          <w:numId w:val="3"/>
        </w:numPr>
        <w:tabs>
          <w:tab w:val="left" w:pos="1549"/>
        </w:tabs>
        <w:autoSpaceDE w:val="0"/>
        <w:autoSpaceDN w:val="0"/>
        <w:spacing w:before="1"/>
        <w:ind w:left="262" w:right="559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Работник, ответственный за прием, при приеме заявления о зачислении в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порядке перевода из другой организации проверяет предоставленное личное дело на наличие в нем документов, требуемых при зачислении. В</w:t>
      </w:r>
      <w:r>
        <w:rPr>
          <w:rFonts w:ascii="Times New Roman" w:hAnsi="Times New Roman" w:eastAsia="Times New Roman" w:cs="Times New Roman"/>
          <w:spacing w:val="-6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случае отсутствия какого-либо документа составляет акт, содержащий информацию о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регистрационном номере заявления о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зачислении и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перечне недостающих документов. Акт составляется в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двух экземплярах и</w:t>
      </w:r>
      <w:r>
        <w:rPr>
          <w:rFonts w:ascii="Times New Roman" w:hAnsi="Times New Roman" w:eastAsia="Times New Roman" w:cs="Times New Roman"/>
          <w:spacing w:val="-1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заверяется подписями совершеннолетнего поступающего или родителями (законными представителями) несовершеннолетнего и работника, ответственного за прием документов, печатью школы.</w:t>
      </w:r>
    </w:p>
    <w:p w14:paraId="1F2B9A31">
      <w:pPr>
        <w:widowControl w:val="0"/>
        <w:autoSpaceDE w:val="0"/>
        <w:autoSpaceDN w:val="0"/>
        <w:ind w:left="262" w:right="561" w:firstLine="719"/>
        <w:jc w:val="both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Один экземпляр акта подшивается в предоставленное личное дело, второй передается заявителю. Заявитель обязан донести недостающие документы в течение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10 календарных дней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с даты составления акта.</w:t>
      </w:r>
    </w:p>
    <w:p w14:paraId="054112CB">
      <w:pPr>
        <w:widowControl w:val="0"/>
        <w:autoSpaceDE w:val="0"/>
        <w:autoSpaceDN w:val="0"/>
        <w:ind w:left="262" w:right="562" w:firstLine="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Отсутствие в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личном деле документов, требуемых при зачислении, не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является основанием для отказа в зачислении в порядке перевода.</w:t>
      </w:r>
    </w:p>
    <w:p w14:paraId="6E70324D">
      <w:pPr>
        <w:widowControl w:val="0"/>
        <w:numPr>
          <w:ilvl w:val="1"/>
          <w:numId w:val="3"/>
        </w:numPr>
        <w:tabs>
          <w:tab w:val="left" w:pos="1542"/>
        </w:tabs>
        <w:autoSpaceDE w:val="0"/>
        <w:autoSpaceDN w:val="0"/>
        <w:spacing w:before="1"/>
        <w:ind w:left="262" w:right="561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При приеме заявления работник, ответственный за прием, знакомит поступающих, родителей (законных представителей) с уставом школы, лицензией на осуществление образовательной деятельности, свидетельством о государственной аккредитации, общеобразовательными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программами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и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документами,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регламентирующими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организацию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и осуществление образовательной деятельности, правами и обязанностями обучающихся.</w:t>
      </w:r>
    </w:p>
    <w:p w14:paraId="636CFF43">
      <w:pPr>
        <w:widowControl w:val="0"/>
        <w:numPr>
          <w:ilvl w:val="1"/>
          <w:numId w:val="3"/>
        </w:numPr>
        <w:tabs>
          <w:tab w:val="left" w:pos="1604"/>
        </w:tabs>
        <w:autoSpaceDE w:val="0"/>
        <w:autoSpaceDN w:val="0"/>
        <w:ind w:left="262" w:right="563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Факт ознакомления совершеннолетних поступающих или родителей (законных представителей)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несовершеннолетних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с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документами,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указанными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в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пункте</w:t>
      </w:r>
      <w:r>
        <w:rPr>
          <w:rFonts w:ascii="Times New Roman" w:hAnsi="Times New Roman" w:eastAsia="Times New Roman" w:cs="Times New Roman"/>
          <w:spacing w:val="-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4.12,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фиксируется в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заявлении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и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заверяется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личной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подписью поступающего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или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родителей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(законных представителей) ребенка.</w:t>
      </w:r>
    </w:p>
    <w:p w14:paraId="5EA5B4F0">
      <w:pPr>
        <w:rPr>
          <w:sz w:val="24"/>
        </w:rPr>
        <w:sectPr>
          <w:pgSz w:w="12240" w:h="15840"/>
          <w:pgMar w:top="640" w:right="0" w:bottom="280" w:left="1440" w:header="720" w:footer="720" w:gutter="0"/>
          <w:cols w:space="720" w:num="1"/>
        </w:sectPr>
      </w:pPr>
    </w:p>
    <w:p w14:paraId="79223F0B">
      <w:pPr>
        <w:widowControl w:val="0"/>
        <w:numPr>
          <w:ilvl w:val="1"/>
          <w:numId w:val="3"/>
        </w:numPr>
        <w:tabs>
          <w:tab w:val="left" w:pos="1676"/>
        </w:tabs>
        <w:autoSpaceDE w:val="0"/>
        <w:autoSpaceDN w:val="0"/>
        <w:spacing w:before="60"/>
        <w:ind w:left="262" w:right="567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Факт приема заявления о приеме на обучение и перечень документов, представленных родителем(ями) (законным(ыми) представителем(ями) ребенка или поступающим, регистрируются в журнале приема заявлений о приеме на обучение в школу.</w:t>
      </w:r>
    </w:p>
    <w:p w14:paraId="70195C88">
      <w:pPr>
        <w:widowControl w:val="0"/>
        <w:numPr>
          <w:ilvl w:val="1"/>
          <w:numId w:val="3"/>
        </w:numPr>
        <w:tabs>
          <w:tab w:val="left" w:pos="1509"/>
        </w:tabs>
        <w:autoSpaceDE w:val="0"/>
        <w:autoSpaceDN w:val="0"/>
        <w:ind w:left="262" w:right="567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Уведомление</w:t>
      </w:r>
      <w:r>
        <w:rPr>
          <w:rFonts w:ascii="Times New Roman" w:hAnsi="Times New Roman" w:eastAsia="Times New Roman" w:cs="Times New Roman"/>
          <w:spacing w:val="-8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о</w:t>
      </w:r>
      <w:r>
        <w:rPr>
          <w:rFonts w:ascii="Times New Roman" w:hAnsi="Times New Roman" w:eastAsia="Times New Roman" w:cs="Times New Roman"/>
          <w:spacing w:val="-7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факте</w:t>
      </w:r>
      <w:r>
        <w:rPr>
          <w:rFonts w:ascii="Times New Roman" w:hAnsi="Times New Roman" w:eastAsia="Times New Roman" w:cs="Times New Roman"/>
          <w:spacing w:val="-8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приема</w:t>
      </w:r>
      <w:r>
        <w:rPr>
          <w:rFonts w:ascii="Times New Roman" w:hAnsi="Times New Roman" w:eastAsia="Times New Roman" w:cs="Times New Roman"/>
          <w:spacing w:val="-8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заявления</w:t>
      </w:r>
      <w:r>
        <w:rPr>
          <w:rFonts w:ascii="Times New Roman" w:hAnsi="Times New Roman" w:eastAsia="Times New Roman" w:cs="Times New Roman"/>
          <w:spacing w:val="-7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направляется</w:t>
      </w:r>
      <w:r>
        <w:rPr>
          <w:rFonts w:ascii="Times New Roman" w:hAnsi="Times New Roman" w:eastAsia="Times New Roman" w:cs="Times New Roman"/>
          <w:spacing w:val="-7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в</w:t>
      </w:r>
      <w:r>
        <w:rPr>
          <w:rFonts w:ascii="Times New Roman" w:hAnsi="Times New Roman" w:eastAsia="Times New Roman" w:cs="Times New Roman"/>
          <w:spacing w:val="-8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личный</w:t>
      </w:r>
      <w:r>
        <w:rPr>
          <w:rFonts w:ascii="Times New Roman" w:hAnsi="Times New Roman" w:eastAsia="Times New Roman" w:cs="Times New Roman"/>
          <w:spacing w:val="-7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кабинет</w:t>
      </w:r>
      <w:r>
        <w:rPr>
          <w:rFonts w:ascii="Times New Roman" w:hAnsi="Times New Roman" w:eastAsia="Times New Roman" w:cs="Times New Roman"/>
          <w:spacing w:val="-7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на</w:t>
      </w:r>
      <w:r>
        <w:rPr>
          <w:rFonts w:ascii="Times New Roman" w:hAnsi="Times New Roman" w:eastAsia="Times New Roman" w:cs="Times New Roman"/>
          <w:spacing w:val="-8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ЕПГУ</w:t>
      </w:r>
      <w:r>
        <w:rPr>
          <w:rFonts w:ascii="Times New Roman" w:hAnsi="Times New Roman" w:eastAsia="Times New Roman" w:cs="Times New Roman"/>
          <w:spacing w:val="-7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 xml:space="preserve">(при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условии завершения прохождения процедуры регистрации в единой системе идентификации и аутентификации). Журнал приема заявлений может вестись в том числе в электронном виде в региональных государственных информационных системах субъектов РФ, созданных органами государственной власти субъектов РФ (при наличии).</w:t>
      </w:r>
    </w:p>
    <w:p w14:paraId="186B7215">
      <w:pPr>
        <w:widowControl w:val="0"/>
        <w:autoSpaceDE w:val="0"/>
        <w:autoSpaceDN w:val="0"/>
        <w:ind w:left="262" w:right="559" w:firstLine="719"/>
        <w:jc w:val="both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После</w:t>
      </w:r>
      <w:r>
        <w:rPr>
          <w:rFonts w:ascii="Times New Roman" w:hAnsi="Times New Roman" w:eastAsia="Times New Roman" w:cs="Times New Roman"/>
          <w:spacing w:val="40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регистрации</w:t>
      </w:r>
      <w:r>
        <w:rPr>
          <w:rFonts w:ascii="Times New Roman" w:hAnsi="Times New Roman" w:eastAsia="Times New Roman" w:cs="Times New Roman"/>
          <w:spacing w:val="40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заявления</w:t>
      </w:r>
      <w:r>
        <w:rPr>
          <w:rFonts w:ascii="Times New Roman" w:hAnsi="Times New Roman" w:eastAsia="Times New Roman" w:cs="Times New Roman"/>
          <w:spacing w:val="40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о приеме</w:t>
      </w:r>
      <w:r>
        <w:rPr>
          <w:rFonts w:ascii="Times New Roman" w:hAnsi="Times New Roman" w:eastAsia="Times New Roman" w:cs="Times New Roman"/>
          <w:spacing w:val="40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на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обучение</w:t>
      </w:r>
      <w:r>
        <w:rPr>
          <w:rFonts w:ascii="Times New Roman" w:hAnsi="Times New Roman" w:eastAsia="Times New Roman" w:cs="Times New Roman"/>
          <w:spacing w:val="40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и перечня</w:t>
      </w:r>
      <w:r>
        <w:rPr>
          <w:rFonts w:ascii="Times New Roman" w:hAnsi="Times New Roman" w:eastAsia="Times New Roman" w:cs="Times New Roman"/>
          <w:spacing w:val="40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документов, представленных родителем(ями) (законным(ыми) представителем(ями) ребенка или поступающим, поданных через операторов почтовой связи общего пользования или лично в школу, родителю(ям) (законному(ым) представителю(ям) ребенка или поступающему выдается документ, заверенный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подписью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работника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школы,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ответственного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за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прием</w:t>
      </w:r>
      <w:r>
        <w:rPr>
          <w:rFonts w:ascii="Times New Roman" w:hAnsi="Times New Roman" w:eastAsia="Times New Roman" w:cs="Times New Roman"/>
          <w:spacing w:val="-9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заявлений</w:t>
      </w:r>
      <w:r>
        <w:rPr>
          <w:rFonts w:ascii="Times New Roman" w:hAnsi="Times New Roman" w:eastAsia="Times New Roman" w:cs="Times New Roman"/>
          <w:spacing w:val="-8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о</w:t>
      </w:r>
      <w:r>
        <w:rPr>
          <w:rFonts w:ascii="Times New Roman" w:hAnsi="Times New Roman" w:eastAsia="Times New Roman" w:cs="Times New Roman"/>
          <w:spacing w:val="-12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приеме на</w:t>
      </w:r>
      <w:r>
        <w:rPr>
          <w:rFonts w:ascii="Times New Roman" w:hAnsi="Times New Roman" w:eastAsia="Times New Roman" w:cs="Times New Roman"/>
          <w:spacing w:val="-8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обучение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и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документов,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содержащий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индивидуальный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номер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заявления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о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приеме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на</w:t>
      </w:r>
      <w:r>
        <w:rPr>
          <w:rFonts w:ascii="Times New Roman" w:hAnsi="Times New Roman" w:eastAsia="Times New Roman" w:cs="Times New Roman"/>
          <w:spacing w:val="-7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обучение и перечень представленных при приеме на обучение документов.</w:t>
      </w:r>
    </w:p>
    <w:p w14:paraId="2BD4E3C7">
      <w:pPr>
        <w:widowControl w:val="0"/>
        <w:autoSpaceDE w:val="0"/>
        <w:autoSpaceDN w:val="0"/>
        <w:spacing w:before="1"/>
        <w:ind w:left="262" w:right="570" w:firstLine="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14:paraId="1B686A4E">
      <w:pPr>
        <w:widowControl w:val="0"/>
        <w:autoSpaceDE w:val="0"/>
        <w:autoSpaceDN w:val="0"/>
        <w:ind w:left="262" w:right="561" w:firstLine="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. Для зачисления в первый класс детей из семей беженцев или вынужденных переселенцев родители (законные представители) несовершеннолетних детей предоставляют: удостоверение вынужденного переселенца со сведениями о членах семьи, не достигших возраста 18 лет или удостоверение беженца со сведениями о членах семьи, не достигших возраста 18 лет.</w:t>
      </w:r>
    </w:p>
    <w:p w14:paraId="10AF9771">
      <w:pPr>
        <w:widowControl w:val="0"/>
        <w:numPr>
          <w:ilvl w:val="1"/>
          <w:numId w:val="7"/>
        </w:numPr>
        <w:tabs>
          <w:tab w:val="left" w:pos="1511"/>
        </w:tabs>
        <w:autoSpaceDE w:val="0"/>
        <w:autoSpaceDN w:val="0"/>
        <w:ind w:left="262" w:right="560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Зачисление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в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школу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оформляется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приказом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директора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школы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в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сроки,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установленные Порядком</w:t>
      </w:r>
      <w:r>
        <w:rPr>
          <w:rFonts w:ascii="Times New Roman" w:hAnsi="Times New Roman" w:eastAsia="Times New Roman" w:cs="Times New Roman"/>
          <w:spacing w:val="-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приема</w:t>
      </w:r>
      <w:r>
        <w:rPr>
          <w:rFonts w:ascii="Times New Roman" w:hAnsi="Times New Roman" w:eastAsia="Times New Roman" w:cs="Times New Roman"/>
          <w:spacing w:val="-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в</w:t>
      </w:r>
      <w:r>
        <w:rPr>
          <w:rFonts w:ascii="Times New Roman" w:hAnsi="Times New Roman" w:eastAsia="Times New Roman" w:cs="Times New Roman"/>
          <w:spacing w:val="-1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школу.</w:t>
      </w:r>
      <w:r>
        <w:rPr>
          <w:rFonts w:ascii="Times New Roman" w:hAnsi="Times New Roman" w:eastAsia="Times New Roman" w:cs="Times New Roman"/>
          <w:spacing w:val="-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На</w:t>
      </w:r>
      <w:r>
        <w:rPr>
          <w:rFonts w:ascii="Times New Roman" w:hAnsi="Times New Roman" w:eastAsia="Times New Roman" w:cs="Times New Roman"/>
          <w:spacing w:val="-11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информационном</w:t>
      </w:r>
      <w:r>
        <w:rPr>
          <w:rFonts w:ascii="Times New Roman" w:hAnsi="Times New Roman" w:eastAsia="Times New Roman" w:cs="Times New Roman"/>
          <w:spacing w:val="-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стенде</w:t>
      </w:r>
      <w:r>
        <w:rPr>
          <w:rFonts w:ascii="Times New Roman" w:hAnsi="Times New Roman" w:eastAsia="Times New Roman" w:cs="Times New Roman"/>
          <w:spacing w:val="-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и</w:t>
      </w:r>
      <w:r>
        <w:rPr>
          <w:rFonts w:ascii="Times New Roman" w:hAnsi="Times New Roman" w:eastAsia="Times New Roman" w:cs="Times New Roman"/>
          <w:spacing w:val="-8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сайте</w:t>
      </w:r>
      <w:r>
        <w:rPr>
          <w:rFonts w:ascii="Times New Roman" w:hAnsi="Times New Roman" w:eastAsia="Times New Roman" w:cs="Times New Roman"/>
          <w:spacing w:val="-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школы</w:t>
      </w:r>
      <w:r>
        <w:rPr>
          <w:rFonts w:ascii="Times New Roman" w:hAnsi="Times New Roman" w:eastAsia="Times New Roman" w:cs="Times New Roman"/>
          <w:spacing w:val="-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размещается</w:t>
      </w:r>
      <w:r>
        <w:rPr>
          <w:rFonts w:ascii="Times New Roman" w:hAnsi="Times New Roman" w:eastAsia="Times New Roman" w:cs="Times New Roman"/>
          <w:spacing w:val="-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информация об итогах приема не позднее следующего дня, когда был издан приказ о зачислении.</w:t>
      </w:r>
    </w:p>
    <w:p w14:paraId="233EBF81">
      <w:pPr>
        <w:widowControl w:val="0"/>
        <w:numPr>
          <w:ilvl w:val="1"/>
          <w:numId w:val="7"/>
        </w:numPr>
        <w:tabs>
          <w:tab w:val="left" w:pos="1626"/>
        </w:tabs>
        <w:autoSpaceDE w:val="0"/>
        <w:autoSpaceDN w:val="0"/>
        <w:ind w:left="262" w:right="564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Родитель(и) (законный(е) представитель(и) ребенка или поступающий вправе ознакомиться с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приказом о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зачислении лично в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любое время по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 xml:space="preserve">графику работы заместителя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директора</w:t>
      </w:r>
      <w:r>
        <w:rPr>
          <w:rFonts w:ascii="Times New Roman" w:hAnsi="Times New Roman" w:eastAsia="Times New Roman" w:cs="Times New Roman"/>
          <w:spacing w:val="-6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школы</w:t>
      </w:r>
      <w:r>
        <w:rPr>
          <w:rFonts w:ascii="Times New Roman" w:hAnsi="Times New Roman" w:eastAsia="Times New Roman" w:cs="Times New Roman"/>
          <w:spacing w:val="-6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или</w:t>
      </w:r>
      <w:r>
        <w:rPr>
          <w:rFonts w:ascii="Times New Roman" w:hAnsi="Times New Roman" w:eastAsia="Times New Roman" w:cs="Times New Roman"/>
          <w:spacing w:val="-7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запросить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выписку</w:t>
      </w:r>
      <w:r>
        <w:rPr>
          <w:rFonts w:ascii="Times New Roman" w:hAnsi="Times New Roman" w:eastAsia="Times New Roman" w:cs="Times New Roman"/>
          <w:spacing w:val="-1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приказа</w:t>
      </w:r>
      <w:r>
        <w:rPr>
          <w:rFonts w:ascii="Times New Roman" w:hAnsi="Times New Roman" w:eastAsia="Times New Roman" w:cs="Times New Roman"/>
          <w:spacing w:val="-6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о</w:t>
      </w:r>
      <w:r>
        <w:rPr>
          <w:rFonts w:ascii="Times New Roman" w:hAnsi="Times New Roman" w:eastAsia="Times New Roman" w:cs="Times New Roman"/>
          <w:spacing w:val="-8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зачислении</w:t>
      </w:r>
      <w:r>
        <w:rPr>
          <w:rFonts w:ascii="Times New Roman" w:hAnsi="Times New Roman" w:eastAsia="Times New Roman" w:cs="Times New Roman"/>
          <w:spacing w:val="-7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с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указанием</w:t>
      </w:r>
      <w:r>
        <w:rPr>
          <w:rFonts w:ascii="Times New Roman" w:hAnsi="Times New Roman" w:eastAsia="Times New Roman" w:cs="Times New Roman"/>
          <w:spacing w:val="-6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способа</w:t>
      </w:r>
      <w:r>
        <w:rPr>
          <w:rFonts w:ascii="Times New Roman" w:hAnsi="Times New Roman" w:eastAsia="Times New Roman" w:cs="Times New Roman"/>
          <w:spacing w:val="-6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ее</w:t>
      </w:r>
      <w:r>
        <w:rPr>
          <w:rFonts w:ascii="Times New Roman" w:hAnsi="Times New Roman" w:eastAsia="Times New Roman" w:cs="Times New Roman"/>
          <w:spacing w:val="-6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 xml:space="preserve">получения: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по электронной почте, лично в школе,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через операторов почтовой связи общего пользования заказным письмом с уведомлением о вручении.</w:t>
      </w:r>
    </w:p>
    <w:p w14:paraId="7C208708">
      <w:pPr>
        <w:widowControl w:val="0"/>
        <w:numPr>
          <w:ilvl w:val="1"/>
          <w:numId w:val="7"/>
        </w:numPr>
        <w:tabs>
          <w:tab w:val="left" w:pos="1647"/>
        </w:tabs>
        <w:autoSpaceDE w:val="0"/>
        <w:autoSpaceDN w:val="0"/>
        <w:spacing w:before="1"/>
        <w:ind w:left="262" w:right="561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На</w:t>
      </w:r>
      <w:r>
        <w:rPr>
          <w:rFonts w:ascii="Times New Roman" w:hAnsi="Times New Roman" w:eastAsia="Times New Roman" w:cs="Times New Roman"/>
          <w:spacing w:val="-7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каждого ребенка или поступающего, принятого в</w:t>
      </w:r>
      <w:r>
        <w:rPr>
          <w:rFonts w:ascii="Times New Roman" w:hAnsi="Times New Roman" w:eastAsia="Times New Roman" w:cs="Times New Roman"/>
          <w:spacing w:val="-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школу, за</w:t>
      </w:r>
      <w:r>
        <w:rPr>
          <w:rFonts w:ascii="Times New Roman" w:hAnsi="Times New Roman" w:eastAsia="Times New Roman" w:cs="Times New Roman"/>
          <w:spacing w:val="-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исключением зачисленных в</w:t>
      </w:r>
      <w:r>
        <w:rPr>
          <w:rFonts w:ascii="Times New Roman" w:hAnsi="Times New Roman" w:eastAsia="Times New Roman" w:cs="Times New Roman"/>
          <w:spacing w:val="-8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порядке перевода из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другой организации, формируется личное дело, в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котором хранятся</w:t>
      </w:r>
      <w:r>
        <w:rPr>
          <w:rFonts w:ascii="Times New Roman" w:hAnsi="Times New Roman" w:eastAsia="Times New Roman" w:cs="Times New Roman"/>
          <w:spacing w:val="-7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заявление</w:t>
      </w:r>
      <w:r>
        <w:rPr>
          <w:rFonts w:ascii="Times New Roman" w:hAnsi="Times New Roman" w:eastAsia="Times New Roman" w:cs="Times New Roman"/>
          <w:spacing w:val="-8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</w:t>
      </w:r>
      <w:r>
        <w:rPr>
          <w:rFonts w:ascii="Times New Roman" w:hAnsi="Times New Roman" w:eastAsia="Times New Roman" w:cs="Times New Roman"/>
          <w:spacing w:val="-6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приеме</w:t>
      </w:r>
      <w:r>
        <w:rPr>
          <w:rFonts w:ascii="Times New Roman" w:hAnsi="Times New Roman" w:eastAsia="Times New Roman" w:cs="Times New Roman"/>
          <w:spacing w:val="-8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на</w:t>
      </w:r>
      <w:r>
        <w:rPr>
          <w:rFonts w:ascii="Times New Roman" w:hAnsi="Times New Roman" w:eastAsia="Times New Roman" w:cs="Times New Roman"/>
          <w:spacing w:val="-7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обучение</w:t>
      </w:r>
      <w:r>
        <w:rPr>
          <w:rFonts w:ascii="Times New Roman" w:hAnsi="Times New Roman" w:eastAsia="Times New Roman" w:cs="Times New Roman"/>
          <w:spacing w:val="-8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и</w:t>
      </w:r>
      <w:r>
        <w:rPr>
          <w:rFonts w:ascii="Times New Roman" w:hAnsi="Times New Roman" w:eastAsia="Times New Roman" w:cs="Times New Roman"/>
          <w:spacing w:val="-6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все</w:t>
      </w:r>
      <w:r>
        <w:rPr>
          <w:rFonts w:ascii="Times New Roman" w:hAnsi="Times New Roman" w:eastAsia="Times New Roman" w:cs="Times New Roman"/>
          <w:spacing w:val="-8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представленные</w:t>
      </w:r>
      <w:r>
        <w:rPr>
          <w:rFonts w:ascii="Times New Roman" w:hAnsi="Times New Roman" w:eastAsia="Times New Roman" w:cs="Times New Roman"/>
          <w:spacing w:val="-9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родителем(ями)</w:t>
      </w:r>
      <w:r>
        <w:rPr>
          <w:rFonts w:ascii="Times New Roman" w:hAnsi="Times New Roman" w:eastAsia="Times New Roman" w:cs="Times New Roman"/>
          <w:spacing w:val="-7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(законным(ыми) представителем(ями) ребенка или поступающим документы (копии документов).</w:t>
      </w:r>
    </w:p>
    <w:p w14:paraId="6C5CCCAC">
      <w:pPr>
        <w:widowControl w:val="0"/>
        <w:autoSpaceDE w:val="0"/>
        <w:autoSpaceDN w:val="0"/>
        <w:spacing w:before="26"/>
        <w:ind w:left="0" w:firstLine="0"/>
        <w:jc w:val="left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</w:p>
    <w:p w14:paraId="3980B164">
      <w:pPr>
        <w:widowControl w:val="0"/>
        <w:numPr>
          <w:ilvl w:val="0"/>
          <w:numId w:val="3"/>
        </w:numPr>
        <w:tabs>
          <w:tab w:val="left" w:pos="1958"/>
          <w:tab w:val="left" w:pos="2785"/>
        </w:tabs>
        <w:autoSpaceDE w:val="0"/>
        <w:autoSpaceDN w:val="0"/>
        <w:spacing w:line="398" w:lineRule="auto"/>
        <w:ind w:left="2785" w:right="2019" w:hanging="1067"/>
        <w:jc w:val="both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en-US" w:bidi="ar-SA"/>
        </w:rPr>
        <w:t>Особенности</w:t>
      </w:r>
      <w:r>
        <w:rPr>
          <w:rFonts w:ascii="Times New Roman" w:hAnsi="Times New Roman" w:eastAsia="Times New Roman" w:cs="Times New Roman"/>
          <w:b/>
          <w:bCs/>
          <w:spacing w:val="-12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en-US" w:bidi="ar-SA"/>
        </w:rPr>
        <w:t>индивидуального</w:t>
      </w:r>
      <w:r>
        <w:rPr>
          <w:rFonts w:ascii="Times New Roman" w:hAnsi="Times New Roman" w:eastAsia="Times New Roman" w:cs="Times New Roman"/>
          <w:b/>
          <w:bCs/>
          <w:spacing w:val="-11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en-US" w:bidi="ar-SA"/>
        </w:rPr>
        <w:t>отбора</w:t>
      </w:r>
      <w:r>
        <w:rPr>
          <w:rFonts w:ascii="Times New Roman" w:hAnsi="Times New Roman" w:eastAsia="Times New Roman" w:cs="Times New Roman"/>
          <w:b/>
          <w:bCs/>
          <w:spacing w:val="-11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en-US" w:bidi="ar-SA"/>
        </w:rPr>
        <w:t>при</w:t>
      </w:r>
      <w:r>
        <w:rPr>
          <w:rFonts w:ascii="Times New Roman" w:hAnsi="Times New Roman" w:eastAsia="Times New Roman" w:cs="Times New Roman"/>
          <w:b/>
          <w:bCs/>
          <w:spacing w:val="-11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en-US" w:bidi="ar-SA"/>
        </w:rPr>
        <w:t>приеме</w:t>
      </w:r>
      <w:r>
        <w:rPr>
          <w:rFonts w:ascii="Times New Roman" w:hAnsi="Times New Roman" w:eastAsia="Times New Roman" w:cs="Times New Roman"/>
          <w:b/>
          <w:bCs/>
          <w:spacing w:val="-8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en-US" w:bidi="ar-SA"/>
        </w:rPr>
        <w:t>на</w:t>
      </w:r>
      <w:r>
        <w:rPr>
          <w:rFonts w:ascii="Times New Roman" w:hAnsi="Times New Roman" w:eastAsia="Times New Roman" w:cs="Times New Roman"/>
          <w:b/>
          <w:bCs/>
          <w:spacing w:val="-12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en-US" w:bidi="ar-SA"/>
        </w:rPr>
        <w:t>обучение по программам среднего общего образования</w:t>
      </w:r>
    </w:p>
    <w:p w14:paraId="03AD02D8">
      <w:pPr>
        <w:widowControl w:val="0"/>
        <w:numPr>
          <w:ilvl w:val="1"/>
          <w:numId w:val="3"/>
        </w:numPr>
        <w:tabs>
          <w:tab w:val="left" w:pos="1429"/>
        </w:tabs>
        <w:autoSpaceDE w:val="0"/>
        <w:autoSpaceDN w:val="0"/>
        <w:ind w:left="262" w:right="561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Школа проводит прием на</w:t>
      </w:r>
      <w:r>
        <w:rPr>
          <w:rFonts w:ascii="Times New Roman" w:hAnsi="Times New Roman" w:eastAsia="Times New Roman" w:cs="Times New Roman"/>
          <w:spacing w:val="-6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обучение по</w:t>
      </w:r>
      <w:r>
        <w:rPr>
          <w:rFonts w:ascii="Times New Roman" w:hAnsi="Times New Roman" w:eastAsia="Times New Roman" w:cs="Times New Roman"/>
          <w:spacing w:val="-6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программам среднего общего образования в профильные классы (естественнонаучный, технологический).</w:t>
      </w:r>
    </w:p>
    <w:p w14:paraId="62669F7C">
      <w:pPr>
        <w:widowControl w:val="0"/>
        <w:numPr>
          <w:ilvl w:val="1"/>
          <w:numId w:val="3"/>
        </w:numPr>
        <w:tabs>
          <w:tab w:val="left" w:pos="1599"/>
        </w:tabs>
        <w:autoSpaceDE w:val="0"/>
        <w:autoSpaceDN w:val="0"/>
        <w:ind w:left="262" w:right="563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Индивидуальный</w:t>
      </w:r>
      <w:r>
        <w:rPr>
          <w:rFonts w:ascii="Times New Roman" w:hAnsi="Times New Roman" w:eastAsia="Times New Roman" w:cs="Times New Roman"/>
          <w:spacing w:val="65"/>
          <w:sz w:val="24"/>
          <w:szCs w:val="22"/>
          <w:lang w:val="ru-RU" w:eastAsia="en-US" w:bidi="ar-SA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отбор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при</w:t>
      </w:r>
      <w:r>
        <w:rPr>
          <w:rFonts w:ascii="Times New Roman" w:hAnsi="Times New Roman" w:eastAsia="Times New Roman" w:cs="Times New Roman"/>
          <w:spacing w:val="65"/>
          <w:sz w:val="24"/>
          <w:szCs w:val="22"/>
          <w:lang w:val="ru-RU" w:eastAsia="en-US" w:bidi="ar-SA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приеме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и переводе</w:t>
      </w:r>
      <w:r>
        <w:rPr>
          <w:rFonts w:ascii="Times New Roman" w:hAnsi="Times New Roman" w:eastAsia="Times New Roman" w:cs="Times New Roman"/>
          <w:spacing w:val="65"/>
          <w:sz w:val="24"/>
          <w:szCs w:val="22"/>
          <w:lang w:val="ru-RU" w:eastAsia="en-US" w:bidi="ar-SA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на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профильное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обучение по</w:t>
      </w:r>
      <w:r>
        <w:rPr>
          <w:rFonts w:ascii="Times New Roman" w:hAnsi="Times New Roman" w:eastAsia="Times New Roman" w:cs="Times New Roman"/>
          <w:spacing w:val="-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программам среднего общего образования организуется в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случаях и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в</w:t>
      </w:r>
      <w:r>
        <w:rPr>
          <w:rFonts w:ascii="Times New Roman" w:hAnsi="Times New Roman" w:eastAsia="Times New Roman" w:cs="Times New Roman"/>
          <w:spacing w:val="-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порядке, которые предусмотрены постановлением учредителя.</w:t>
      </w:r>
    </w:p>
    <w:p w14:paraId="549ECE39">
      <w:pPr>
        <w:widowControl w:val="0"/>
        <w:numPr>
          <w:ilvl w:val="1"/>
          <w:numId w:val="3"/>
        </w:numPr>
        <w:tabs>
          <w:tab w:val="left" w:pos="1427"/>
        </w:tabs>
        <w:autoSpaceDE w:val="0"/>
        <w:autoSpaceDN w:val="0"/>
        <w:ind w:left="262" w:right="559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Условия индивидуального отбора размещаются на информационном стенде в</w:t>
      </w:r>
      <w:r>
        <w:rPr>
          <w:rFonts w:ascii="Times New Roman" w:hAnsi="Times New Roman" w:eastAsia="Times New Roman" w:cs="Times New Roman"/>
          <w:spacing w:val="-7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школе и на официальном сайте школы в сети интернет до начала приема.</w:t>
      </w:r>
    </w:p>
    <w:p w14:paraId="18E780AA">
      <w:pPr>
        <w:widowControl w:val="0"/>
        <w:numPr>
          <w:ilvl w:val="1"/>
          <w:numId w:val="3"/>
        </w:numPr>
        <w:tabs>
          <w:tab w:val="left" w:pos="1403"/>
        </w:tabs>
        <w:autoSpaceDE w:val="0"/>
        <w:autoSpaceDN w:val="0"/>
        <w:ind w:left="262" w:right="560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Индивидуальный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отбор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в</w:t>
      </w:r>
      <w:r>
        <w:rPr>
          <w:rFonts w:ascii="Times New Roman" w:hAnsi="Times New Roman" w:eastAsia="Times New Roman" w:cs="Times New Roman"/>
          <w:spacing w:val="-1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профильные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классы осуществляется по личному</w:t>
      </w:r>
      <w:r>
        <w:rPr>
          <w:rFonts w:ascii="Times New Roman" w:hAnsi="Times New Roman" w:eastAsia="Times New Roman" w:cs="Times New Roman"/>
          <w:spacing w:val="-7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заявлению поступающего, окончившего основное общее образование, или родителя (законного представителя)</w:t>
      </w:r>
      <w:r>
        <w:rPr>
          <w:rFonts w:ascii="Times New Roman" w:hAnsi="Times New Roman" w:eastAsia="Times New Roman" w:cs="Times New Roman"/>
          <w:spacing w:val="78"/>
          <w:w w:val="15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ребенка,</w:t>
      </w:r>
      <w:r>
        <w:rPr>
          <w:rFonts w:ascii="Times New Roman" w:hAnsi="Times New Roman" w:eastAsia="Times New Roman" w:cs="Times New Roman"/>
          <w:spacing w:val="78"/>
          <w:w w:val="15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желающего</w:t>
      </w:r>
      <w:r>
        <w:rPr>
          <w:rFonts w:ascii="Times New Roman" w:hAnsi="Times New Roman" w:eastAsia="Times New Roman" w:cs="Times New Roman"/>
          <w:spacing w:val="78"/>
          <w:w w:val="15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обучаться</w:t>
      </w:r>
      <w:r>
        <w:rPr>
          <w:rFonts w:ascii="Times New Roman" w:hAnsi="Times New Roman" w:eastAsia="Times New Roman" w:cs="Times New Roman"/>
          <w:spacing w:val="78"/>
          <w:w w:val="15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в</w:t>
      </w:r>
      <w:r>
        <w:rPr>
          <w:rFonts w:ascii="Times New Roman" w:hAnsi="Times New Roman" w:eastAsia="Times New Roman" w:cs="Times New Roman"/>
          <w:spacing w:val="-1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профильном</w:t>
      </w:r>
      <w:r>
        <w:rPr>
          <w:rFonts w:ascii="Times New Roman" w:hAnsi="Times New Roman" w:eastAsia="Times New Roman" w:cs="Times New Roman"/>
          <w:spacing w:val="78"/>
          <w:w w:val="15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классе.</w:t>
      </w:r>
      <w:r>
        <w:rPr>
          <w:rFonts w:ascii="Times New Roman" w:hAnsi="Times New Roman" w:eastAsia="Times New Roman" w:cs="Times New Roman"/>
          <w:spacing w:val="78"/>
          <w:w w:val="15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Заявление</w:t>
      </w:r>
      <w:r>
        <w:rPr>
          <w:rFonts w:ascii="Times New Roman" w:hAnsi="Times New Roman" w:eastAsia="Times New Roman" w:cs="Times New Roman"/>
          <w:spacing w:val="78"/>
          <w:w w:val="15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подается в</w:t>
      </w:r>
      <w:r>
        <w:rPr>
          <w:rFonts w:ascii="Times New Roman" w:hAnsi="Times New Roman" w:eastAsia="Times New Roman" w:cs="Times New Roman"/>
          <w:spacing w:val="-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образовательную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организацию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не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позднее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чем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за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3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рабочих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дня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до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начала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индивидуального отбора.</w:t>
      </w:r>
      <w:r>
        <w:rPr>
          <w:rFonts w:ascii="Times New Roman" w:hAnsi="Times New Roman" w:eastAsia="Times New Roman" w:cs="Times New Roman"/>
          <w:spacing w:val="26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При</w:t>
      </w:r>
      <w:r>
        <w:rPr>
          <w:rFonts w:ascii="Times New Roman" w:hAnsi="Times New Roman" w:eastAsia="Times New Roman" w:cs="Times New Roman"/>
          <w:spacing w:val="27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подаче</w:t>
      </w:r>
      <w:r>
        <w:rPr>
          <w:rFonts w:ascii="Times New Roman" w:hAnsi="Times New Roman" w:eastAsia="Times New Roman" w:cs="Times New Roman"/>
          <w:spacing w:val="2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заявления</w:t>
      </w:r>
      <w:r>
        <w:rPr>
          <w:rFonts w:ascii="Times New Roman" w:hAnsi="Times New Roman" w:eastAsia="Times New Roman" w:cs="Times New Roman"/>
          <w:spacing w:val="26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предъявляется</w:t>
      </w:r>
      <w:r>
        <w:rPr>
          <w:rFonts w:ascii="Times New Roman" w:hAnsi="Times New Roman" w:eastAsia="Times New Roman" w:cs="Times New Roman"/>
          <w:spacing w:val="2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оригинал</w:t>
      </w:r>
      <w:r>
        <w:rPr>
          <w:rFonts w:ascii="Times New Roman" w:hAnsi="Times New Roman" w:eastAsia="Times New Roman" w:cs="Times New Roman"/>
          <w:spacing w:val="27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документа,</w:t>
      </w:r>
      <w:r>
        <w:rPr>
          <w:rFonts w:ascii="Times New Roman" w:hAnsi="Times New Roman" w:eastAsia="Times New Roman" w:cs="Times New Roman"/>
          <w:spacing w:val="3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удостоверяющего</w:t>
      </w:r>
      <w:r>
        <w:rPr>
          <w:rFonts w:ascii="Times New Roman" w:hAnsi="Times New Roman" w:eastAsia="Times New Roman" w:cs="Times New Roman"/>
          <w:spacing w:val="26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личность</w:t>
      </w:r>
    </w:p>
    <w:p w14:paraId="4212516B">
      <w:pPr>
        <w:rPr>
          <w:sz w:val="24"/>
        </w:rPr>
        <w:sectPr>
          <w:pgSz w:w="12240" w:h="15840"/>
          <w:pgMar w:top="640" w:right="0" w:bottom="280" w:left="1440" w:header="720" w:footer="720" w:gutter="0"/>
          <w:cols w:space="720" w:num="1"/>
        </w:sectPr>
      </w:pPr>
    </w:p>
    <w:p w14:paraId="23ED72A8">
      <w:pPr>
        <w:widowControl w:val="0"/>
        <w:autoSpaceDE w:val="0"/>
        <w:autoSpaceDN w:val="0"/>
        <w:spacing w:before="60"/>
        <w:ind w:left="262" w:right="564" w:firstLine="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заявителя.</w:t>
      </w:r>
      <w:r>
        <w:rPr>
          <w:rFonts w:ascii="Times New Roman" w:hAnsi="Times New Roman" w:eastAsia="Times New Roman" w:cs="Times New Roman"/>
          <w:spacing w:val="80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В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заявлении</w:t>
      </w:r>
      <w:r>
        <w:rPr>
          <w:rFonts w:ascii="Times New Roman" w:hAnsi="Times New Roman" w:eastAsia="Times New Roman" w:cs="Times New Roman"/>
          <w:spacing w:val="80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указываются</w:t>
      </w:r>
      <w:r>
        <w:rPr>
          <w:rFonts w:ascii="Times New Roman" w:hAnsi="Times New Roman" w:eastAsia="Times New Roman" w:cs="Times New Roman"/>
          <w:spacing w:val="80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сведения,</w:t>
      </w:r>
      <w:r>
        <w:rPr>
          <w:rFonts w:ascii="Times New Roman" w:hAnsi="Times New Roman" w:eastAsia="Times New Roman" w:cs="Times New Roman"/>
          <w:spacing w:val="80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установленные</w:t>
      </w:r>
      <w:r>
        <w:rPr>
          <w:rFonts w:ascii="Times New Roman" w:hAnsi="Times New Roman" w:eastAsia="Times New Roman" w:cs="Times New Roman"/>
          <w:spacing w:val="80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пунктом 24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Порядка</w:t>
      </w:r>
      <w:r>
        <w:rPr>
          <w:rFonts w:ascii="Times New Roman" w:hAnsi="Times New Roman" w:eastAsia="Times New Roman" w:cs="Times New Roman"/>
          <w:spacing w:val="80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приема</w:t>
      </w:r>
      <w:r>
        <w:rPr>
          <w:rFonts w:ascii="Times New Roman" w:hAnsi="Times New Roman" w:eastAsia="Times New Roman" w:cs="Times New Roman"/>
          <w:spacing w:val="40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в школу и желаемый профиль обучения.</w:t>
      </w:r>
    </w:p>
    <w:p w14:paraId="1828A6CE">
      <w:pPr>
        <w:widowControl w:val="0"/>
        <w:numPr>
          <w:ilvl w:val="1"/>
          <w:numId w:val="3"/>
        </w:numPr>
        <w:tabs>
          <w:tab w:val="left" w:pos="1571"/>
        </w:tabs>
        <w:autoSpaceDE w:val="0"/>
        <w:autoSpaceDN w:val="0"/>
        <w:ind w:left="262" w:right="563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К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заявлению,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указанному в</w:t>
      </w:r>
      <w:r>
        <w:rPr>
          <w:rFonts w:ascii="Times New Roman" w:hAnsi="Times New Roman" w:eastAsia="Times New Roman" w:cs="Times New Roman"/>
          <w:spacing w:val="-1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п.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5.4. правил, прилагаются копии документов, установленных пунктом 26 Порядка приема в школу, и дополнительно:</w:t>
      </w:r>
    </w:p>
    <w:p w14:paraId="7B624966">
      <w:pPr>
        <w:widowControl w:val="0"/>
        <w:numPr>
          <w:ilvl w:val="0"/>
          <w:numId w:val="8"/>
        </w:numPr>
        <w:tabs>
          <w:tab w:val="left" w:pos="563"/>
        </w:tabs>
        <w:autoSpaceDE w:val="0"/>
        <w:autoSpaceDN w:val="0"/>
        <w:ind w:left="262" w:right="567" w:firstLine="60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выписки из</w:t>
      </w:r>
      <w:r>
        <w:rPr>
          <w:rFonts w:ascii="Times New Roman" w:hAnsi="Times New Roman" w:eastAsia="Times New Roman" w:cs="Times New Roman"/>
          <w:spacing w:val="-8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протокола педагогического совета с</w:t>
      </w:r>
      <w:r>
        <w:rPr>
          <w:rFonts w:ascii="Times New Roman" w:hAnsi="Times New Roman" w:eastAsia="Times New Roman" w:cs="Times New Roman"/>
          <w:spacing w:val="-6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результатами государственной итоговой аттестации (далее — ГИА) по образовательным программам основного общего образования;</w:t>
      </w:r>
    </w:p>
    <w:p w14:paraId="560BE5B1">
      <w:pPr>
        <w:widowControl w:val="0"/>
        <w:numPr>
          <w:ilvl w:val="0"/>
          <w:numId w:val="8"/>
        </w:numPr>
        <w:tabs>
          <w:tab w:val="left" w:pos="522"/>
        </w:tabs>
        <w:autoSpaceDE w:val="0"/>
        <w:autoSpaceDN w:val="0"/>
        <w:ind w:left="262" w:right="566" w:firstLine="0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документа,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подтверждающего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наличие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преимущественного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или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первоочередного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права на предоставление места в школе (при наличии).</w:t>
      </w:r>
    </w:p>
    <w:p w14:paraId="0ECABF7C">
      <w:pPr>
        <w:widowControl w:val="0"/>
        <w:numPr>
          <w:ilvl w:val="1"/>
          <w:numId w:val="3"/>
        </w:numPr>
        <w:tabs>
          <w:tab w:val="left" w:pos="1451"/>
        </w:tabs>
        <w:autoSpaceDE w:val="0"/>
        <w:autoSpaceDN w:val="0"/>
        <w:ind w:left="262" w:right="567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При приеме в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школу для получения среднего общего образования представляется аттестат об основном общем образовании установленного образца.</w:t>
      </w:r>
    </w:p>
    <w:p w14:paraId="1E46F8A3">
      <w:pPr>
        <w:widowControl w:val="0"/>
        <w:numPr>
          <w:ilvl w:val="1"/>
          <w:numId w:val="3"/>
        </w:numPr>
        <w:tabs>
          <w:tab w:val="left" w:pos="1401"/>
        </w:tabs>
        <w:autoSpaceDE w:val="0"/>
        <w:autoSpaceDN w:val="0"/>
        <w:ind w:left="262" w:right="565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Индивидуальный отбор осуществляется на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основании балльной системы оценивания достижений детей, в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соответствии с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которой составляется рейтинг кандидатов. Рейтинг для индивидуального отбора составляется на основании баллов, полученных путём определения среднего балла аттестата следующим образом:</w:t>
      </w:r>
    </w:p>
    <w:p w14:paraId="42B1D50E">
      <w:pPr>
        <w:widowControl w:val="0"/>
        <w:autoSpaceDE w:val="0"/>
        <w:autoSpaceDN w:val="0"/>
        <w:ind w:left="262" w:right="559" w:firstLine="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для</w:t>
      </w:r>
      <w:r>
        <w:rPr>
          <w:rFonts w:ascii="Times New Roman" w:hAnsi="Times New Roman" w:eastAsia="Times New Roman" w:cs="Times New Roman"/>
          <w:spacing w:val="80"/>
          <w:w w:val="150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кандидатов,</w:t>
      </w:r>
      <w:r>
        <w:rPr>
          <w:rFonts w:ascii="Times New Roman" w:hAnsi="Times New Roman" w:eastAsia="Times New Roman" w:cs="Times New Roman"/>
          <w:spacing w:val="80"/>
          <w:w w:val="150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подавших</w:t>
      </w:r>
      <w:r>
        <w:rPr>
          <w:rFonts w:ascii="Times New Roman" w:hAnsi="Times New Roman" w:eastAsia="Times New Roman" w:cs="Times New Roman"/>
          <w:spacing w:val="80"/>
          <w:w w:val="150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заявление</w:t>
      </w:r>
      <w:r>
        <w:rPr>
          <w:rFonts w:ascii="Times New Roman" w:hAnsi="Times New Roman" w:eastAsia="Times New Roman" w:cs="Times New Roman"/>
          <w:spacing w:val="80"/>
          <w:w w:val="150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на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зачисление</w:t>
      </w:r>
      <w:r>
        <w:rPr>
          <w:rFonts w:ascii="Times New Roman" w:hAnsi="Times New Roman" w:eastAsia="Times New Roman" w:cs="Times New Roman"/>
          <w:spacing w:val="80"/>
          <w:w w:val="150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в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классы</w:t>
      </w:r>
      <w:r>
        <w:rPr>
          <w:rFonts w:ascii="Times New Roman" w:hAnsi="Times New Roman" w:eastAsia="Times New Roman" w:cs="Times New Roman"/>
          <w:spacing w:val="80"/>
          <w:w w:val="150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технологического</w:t>
      </w:r>
      <w:r>
        <w:rPr>
          <w:rFonts w:ascii="Times New Roman" w:hAnsi="Times New Roman" w:eastAsia="Times New Roman" w:cs="Times New Roman"/>
          <w:spacing w:val="80"/>
          <w:w w:val="150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профиля, в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соответствие с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балльной системой с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помощью коэффициентов приводятся учебные предметы предметных областей «Математика и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информатика» и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«Естественно-научные предметы». Если учебные предметы изучались на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базовом уровне, к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итоговой отметке в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аттестате применяется коэффициент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1,0.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Если</w:t>
      </w:r>
      <w:r>
        <w:rPr>
          <w:rFonts w:ascii="Times New Roman" w:hAnsi="Times New Roman" w:eastAsia="Times New Roman" w:cs="Times New Roman"/>
          <w:spacing w:val="-9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учебные</w:t>
      </w:r>
      <w:r>
        <w:rPr>
          <w:rFonts w:ascii="Times New Roman" w:hAnsi="Times New Roman" w:eastAsia="Times New Roman" w:cs="Times New Roman"/>
          <w:spacing w:val="-7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предметы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изучались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на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углубленном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уровне,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к</w:t>
      </w:r>
      <w:r>
        <w:rPr>
          <w:rFonts w:ascii="Times New Roman" w:hAnsi="Times New Roman" w:eastAsia="Times New Roman" w:cs="Times New Roman"/>
          <w:spacing w:val="-7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итоговой</w:t>
      </w:r>
      <w:r>
        <w:rPr>
          <w:rFonts w:ascii="Times New Roman" w:hAnsi="Times New Roman" w:eastAsia="Times New Roman" w:cs="Times New Roman"/>
          <w:spacing w:val="-7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отметке в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аттестате применяется коэффициент 1,25. Затем вычисляется средний балл аттестата: все отметки в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аттестате об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основном общем образовании с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учетом повышающего коэффициента складываются и делятся на общее количество отметок;</w:t>
      </w:r>
    </w:p>
    <w:p w14:paraId="7F0CC86F">
      <w:pPr>
        <w:widowControl w:val="0"/>
        <w:autoSpaceDE w:val="0"/>
        <w:autoSpaceDN w:val="0"/>
        <w:spacing w:before="4" w:line="259" w:lineRule="auto"/>
        <w:ind w:left="262" w:right="559" w:firstLine="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для</w:t>
      </w:r>
      <w:r>
        <w:rPr>
          <w:rFonts w:ascii="Times New Roman" w:hAnsi="Times New Roman" w:eastAsia="Times New Roman" w:cs="Times New Roman"/>
          <w:spacing w:val="40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кандидатов,</w:t>
      </w:r>
      <w:r>
        <w:rPr>
          <w:rFonts w:ascii="Times New Roman" w:hAnsi="Times New Roman" w:eastAsia="Times New Roman" w:cs="Times New Roman"/>
          <w:spacing w:val="40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подавших</w:t>
      </w:r>
      <w:r>
        <w:rPr>
          <w:rFonts w:ascii="Times New Roman" w:hAnsi="Times New Roman" w:eastAsia="Times New Roman" w:cs="Times New Roman"/>
          <w:spacing w:val="40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заявление</w:t>
      </w:r>
      <w:r>
        <w:rPr>
          <w:rFonts w:ascii="Times New Roman" w:hAnsi="Times New Roman" w:eastAsia="Times New Roman" w:cs="Times New Roman"/>
          <w:spacing w:val="40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на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зачисление</w:t>
      </w:r>
      <w:r>
        <w:rPr>
          <w:rFonts w:ascii="Times New Roman" w:hAnsi="Times New Roman" w:eastAsia="Times New Roman" w:cs="Times New Roman"/>
          <w:spacing w:val="40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в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классы</w:t>
      </w:r>
      <w:r>
        <w:rPr>
          <w:rFonts w:ascii="Times New Roman" w:hAnsi="Times New Roman" w:eastAsia="Times New Roman" w:cs="Times New Roman"/>
          <w:spacing w:val="40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естественно-научного</w:t>
      </w:r>
      <w:r>
        <w:rPr>
          <w:rFonts w:ascii="Times New Roman" w:hAnsi="Times New Roman" w:eastAsia="Times New Roman" w:cs="Times New Roman"/>
          <w:spacing w:val="40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профиля,</w:t>
      </w:r>
      <w:r>
        <w:rPr>
          <w:rFonts w:ascii="Times New Roman" w:hAnsi="Times New Roman" w:eastAsia="Times New Roman" w:cs="Times New Roman"/>
          <w:spacing w:val="40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в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соответствие с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балльной системой с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помощью коэффициентов приводятся учебные предметы предметных областей «Математика и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информатика» и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«Естественно-научные предметы». Если учебные предметы изучались на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базовом уровне, к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итоговой отметке в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аттестате применяется коэффициент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1,0.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Если</w:t>
      </w:r>
      <w:r>
        <w:rPr>
          <w:rFonts w:ascii="Times New Roman" w:hAnsi="Times New Roman" w:eastAsia="Times New Roman" w:cs="Times New Roman"/>
          <w:spacing w:val="-9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учебные</w:t>
      </w:r>
      <w:r>
        <w:rPr>
          <w:rFonts w:ascii="Times New Roman" w:hAnsi="Times New Roman" w:eastAsia="Times New Roman" w:cs="Times New Roman"/>
          <w:spacing w:val="-7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предметы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изучались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на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углубленном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уровне,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к</w:t>
      </w:r>
      <w:r>
        <w:rPr>
          <w:rFonts w:ascii="Times New Roman" w:hAnsi="Times New Roman" w:eastAsia="Times New Roman" w:cs="Times New Roman"/>
          <w:spacing w:val="-7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итоговой</w:t>
      </w:r>
      <w:r>
        <w:rPr>
          <w:rFonts w:ascii="Times New Roman" w:hAnsi="Times New Roman" w:eastAsia="Times New Roman" w:cs="Times New Roman"/>
          <w:spacing w:val="-7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отметке в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аттестате применяется коэффициент 1,25. Затем вычисляется средний балл аттестата: все отметки в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аттестате об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основном общем образовании с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учетом повышающего коэффициента складываются и делятся на общее количество отметок.</w:t>
      </w:r>
    </w:p>
    <w:p w14:paraId="5EA0CFA6">
      <w:pPr>
        <w:widowControl w:val="0"/>
        <w:numPr>
          <w:ilvl w:val="1"/>
          <w:numId w:val="3"/>
        </w:numPr>
        <w:tabs>
          <w:tab w:val="left" w:pos="1508"/>
        </w:tabs>
        <w:autoSpaceDE w:val="0"/>
        <w:autoSpaceDN w:val="0"/>
        <w:spacing w:line="259" w:lineRule="auto"/>
        <w:ind w:left="262" w:right="564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Рейтинг кандидатов выстраивается по мере убывания набранных ими баллов. Приемная комиссия на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основе рейтинга формирует список кандидатов, набравших наибольшее число</w:t>
      </w:r>
      <w:r>
        <w:rPr>
          <w:rFonts w:ascii="Times New Roman" w:hAnsi="Times New Roman" w:eastAsia="Times New Roman" w:cs="Times New Roman"/>
          <w:spacing w:val="-11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баллов,</w:t>
      </w:r>
      <w:r>
        <w:rPr>
          <w:rFonts w:ascii="Times New Roman" w:hAnsi="Times New Roman" w:eastAsia="Times New Roman" w:cs="Times New Roman"/>
          <w:spacing w:val="-11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в</w:t>
      </w:r>
      <w:r>
        <w:rPr>
          <w:rFonts w:ascii="Times New Roman" w:hAnsi="Times New Roman" w:eastAsia="Times New Roman" w:cs="Times New Roman"/>
          <w:spacing w:val="-9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соответствии</w:t>
      </w:r>
      <w:r>
        <w:rPr>
          <w:rFonts w:ascii="Times New Roman" w:hAnsi="Times New Roman" w:eastAsia="Times New Roman" w:cs="Times New Roman"/>
          <w:spacing w:val="-1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с</w:t>
      </w:r>
      <w:r>
        <w:rPr>
          <w:rFonts w:ascii="Times New Roman" w:hAnsi="Times New Roman" w:eastAsia="Times New Roman" w:cs="Times New Roman"/>
          <w:spacing w:val="-9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предельным</w:t>
      </w:r>
      <w:r>
        <w:rPr>
          <w:rFonts w:ascii="Times New Roman" w:hAnsi="Times New Roman" w:eastAsia="Times New Roman" w:cs="Times New Roman"/>
          <w:spacing w:val="-11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количеством</w:t>
      </w:r>
      <w:r>
        <w:rPr>
          <w:rFonts w:ascii="Times New Roman" w:hAnsi="Times New Roman" w:eastAsia="Times New Roman" w:cs="Times New Roman"/>
          <w:spacing w:val="-11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мест,</w:t>
      </w:r>
      <w:r>
        <w:rPr>
          <w:rFonts w:ascii="Times New Roman" w:hAnsi="Times New Roman" w:eastAsia="Times New Roman" w:cs="Times New Roman"/>
          <w:spacing w:val="-11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определённых</w:t>
      </w:r>
      <w:r>
        <w:rPr>
          <w:rFonts w:ascii="Times New Roman" w:hAnsi="Times New Roman" w:eastAsia="Times New Roman" w:cs="Times New Roman"/>
          <w:spacing w:val="-9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школой</w:t>
      </w:r>
      <w:r>
        <w:rPr>
          <w:rFonts w:ascii="Times New Roman" w:hAnsi="Times New Roman" w:eastAsia="Times New Roman" w:cs="Times New Roman"/>
          <w:spacing w:val="-1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для</w:t>
      </w:r>
      <w:r>
        <w:rPr>
          <w:rFonts w:ascii="Times New Roman" w:hAnsi="Times New Roman" w:eastAsia="Times New Roman" w:cs="Times New Roman"/>
          <w:spacing w:val="-1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приема в профильные классы.</w:t>
      </w:r>
    </w:p>
    <w:p w14:paraId="5961DC0C">
      <w:pPr>
        <w:widowControl w:val="0"/>
        <w:numPr>
          <w:ilvl w:val="1"/>
          <w:numId w:val="3"/>
        </w:numPr>
        <w:tabs>
          <w:tab w:val="left" w:pos="1396"/>
        </w:tabs>
        <w:autoSpaceDE w:val="0"/>
        <w:autoSpaceDN w:val="0"/>
        <w:spacing w:line="259" w:lineRule="auto"/>
        <w:ind w:left="262" w:right="565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При</w:t>
      </w:r>
      <w:r>
        <w:rPr>
          <w:rFonts w:ascii="Times New Roman" w:hAnsi="Times New Roman" w:eastAsia="Times New Roman" w:cs="Times New Roman"/>
          <w:spacing w:val="-1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равном</w:t>
      </w:r>
      <w:r>
        <w:rPr>
          <w:rFonts w:ascii="Times New Roman" w:hAnsi="Times New Roman" w:eastAsia="Times New Roman" w:cs="Times New Roman"/>
          <w:spacing w:val="-1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количестве</w:t>
      </w:r>
      <w:r>
        <w:rPr>
          <w:rFonts w:ascii="Times New Roman" w:hAnsi="Times New Roman" w:eastAsia="Times New Roman" w:cs="Times New Roman"/>
          <w:spacing w:val="-1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баллов</w:t>
      </w:r>
      <w:r>
        <w:rPr>
          <w:rFonts w:ascii="Times New Roman" w:hAnsi="Times New Roman" w:eastAsia="Times New Roman" w:cs="Times New Roman"/>
          <w:spacing w:val="-1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в</w:t>
      </w:r>
      <w:r>
        <w:rPr>
          <w:rFonts w:ascii="Times New Roman" w:hAnsi="Times New Roman" w:eastAsia="Times New Roman" w:cs="Times New Roman"/>
          <w:spacing w:val="-8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рейтинге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кандидатов</w:t>
      </w:r>
      <w:r>
        <w:rPr>
          <w:rFonts w:ascii="Times New Roman" w:hAnsi="Times New Roman" w:eastAsia="Times New Roman" w:cs="Times New Roman"/>
          <w:spacing w:val="-1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преимущественным</w:t>
      </w:r>
      <w:r>
        <w:rPr>
          <w:rFonts w:ascii="Times New Roman" w:hAnsi="Times New Roman" w:eastAsia="Times New Roman" w:cs="Times New Roman"/>
          <w:spacing w:val="-1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правом</w:t>
      </w:r>
      <w:r>
        <w:rPr>
          <w:rFonts w:ascii="Times New Roman" w:hAnsi="Times New Roman" w:eastAsia="Times New Roman" w:cs="Times New Roman"/>
          <w:spacing w:val="-1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при приёме (переводе) пользуются помимо лиц, установленных нормативными правовыми актами Российской Федерации и Республики Башкортостан, следующие категории лиц:</w:t>
      </w:r>
    </w:p>
    <w:p w14:paraId="25C2E82D">
      <w:pPr>
        <w:widowControl w:val="0"/>
        <w:autoSpaceDE w:val="0"/>
        <w:autoSpaceDN w:val="0"/>
        <w:spacing w:line="259" w:lineRule="auto"/>
        <w:ind w:left="262" w:right="565" w:firstLine="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в</w:t>
      </w:r>
      <w:r>
        <w:rPr>
          <w:rFonts w:ascii="Times New Roman" w:hAnsi="Times New Roman" w:eastAsia="Times New Roman" w:cs="Times New Roman"/>
          <w:spacing w:val="-7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первую</w:t>
      </w:r>
      <w:r>
        <w:rPr>
          <w:rFonts w:ascii="Times New Roman" w:hAnsi="Times New Roman" w:eastAsia="Times New Roman" w:cs="Times New Roman"/>
          <w:spacing w:val="33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очередь</w:t>
      </w:r>
      <w:r>
        <w:rPr>
          <w:rFonts w:ascii="Times New Roman" w:hAnsi="Times New Roman" w:eastAsia="Times New Roman" w:cs="Times New Roman"/>
          <w:spacing w:val="35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- победители и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призёры всех</w:t>
      </w:r>
      <w:r>
        <w:rPr>
          <w:rFonts w:ascii="Times New Roman" w:hAnsi="Times New Roman" w:eastAsia="Times New Roman" w:cs="Times New Roman"/>
          <w:spacing w:val="32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этапов всероссийской олимпиады школьников по</w:t>
      </w:r>
      <w:r>
        <w:rPr>
          <w:rFonts w:ascii="Times New Roman" w:hAnsi="Times New Roman" w:eastAsia="Times New Roman" w:cs="Times New Roman"/>
          <w:spacing w:val="-1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предмету(ам),</w:t>
      </w:r>
      <w:r>
        <w:rPr>
          <w:rFonts w:ascii="Times New Roman" w:hAnsi="Times New Roman" w:eastAsia="Times New Roman" w:cs="Times New Roman"/>
          <w:spacing w:val="-13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который(ые)</w:t>
      </w:r>
      <w:r>
        <w:rPr>
          <w:rFonts w:ascii="Times New Roman" w:hAnsi="Times New Roman" w:eastAsia="Times New Roman" w:cs="Times New Roman"/>
          <w:spacing w:val="-13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предстоит</w:t>
      </w:r>
      <w:r>
        <w:rPr>
          <w:rFonts w:ascii="Times New Roman" w:hAnsi="Times New Roman" w:eastAsia="Times New Roman" w:cs="Times New Roman"/>
          <w:spacing w:val="-12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изучать</w:t>
      </w:r>
      <w:r>
        <w:rPr>
          <w:rFonts w:ascii="Times New Roman" w:hAnsi="Times New Roman" w:eastAsia="Times New Roman" w:cs="Times New Roman"/>
          <w:spacing w:val="-10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углублённо,</w:t>
      </w:r>
      <w:r>
        <w:rPr>
          <w:rFonts w:ascii="Times New Roman" w:hAnsi="Times New Roman" w:eastAsia="Times New Roman" w:cs="Times New Roman"/>
          <w:spacing w:val="-12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или</w:t>
      </w:r>
      <w:r>
        <w:rPr>
          <w:rFonts w:ascii="Times New Roman" w:hAnsi="Times New Roman" w:eastAsia="Times New Roman" w:cs="Times New Roman"/>
          <w:spacing w:val="-13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предмету(ам),</w:t>
      </w:r>
      <w:r>
        <w:rPr>
          <w:rFonts w:ascii="Times New Roman" w:hAnsi="Times New Roman" w:eastAsia="Times New Roman" w:cs="Times New Roman"/>
          <w:spacing w:val="-13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определяющему (определяющим) направление специализации обучения по конкретному профилю;</w:t>
      </w:r>
    </w:p>
    <w:p w14:paraId="7E764789">
      <w:pPr>
        <w:widowControl w:val="0"/>
        <w:autoSpaceDE w:val="0"/>
        <w:autoSpaceDN w:val="0"/>
        <w:spacing w:line="259" w:lineRule="auto"/>
        <w:ind w:left="262" w:right="562" w:firstLine="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во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вторую очередь- победители и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призёры областных, всероссийских и международных конференций и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конкурсов научно-исследовательских работ или проектов, учреждённых Министерством образования и науки Республики Башкортостан, Министерством просвещения Российской Федерации, по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предмету(ам), который(ые) предстоит изучать углублённо, или предмету(ам), определяющим направление специализации обучения по конкретному профилю.</w:t>
      </w:r>
    </w:p>
    <w:p w14:paraId="631104D5">
      <w:pPr>
        <w:widowControl w:val="0"/>
        <w:numPr>
          <w:ilvl w:val="1"/>
          <w:numId w:val="3"/>
        </w:numPr>
        <w:tabs>
          <w:tab w:val="left" w:pos="1712"/>
        </w:tabs>
        <w:autoSpaceDE w:val="0"/>
        <w:autoSpaceDN w:val="0"/>
        <w:spacing w:line="259" w:lineRule="auto"/>
        <w:ind w:left="262" w:right="562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На</w:t>
      </w:r>
      <w:r>
        <w:rPr>
          <w:rFonts w:ascii="Times New Roman" w:hAnsi="Times New Roman" w:eastAsia="Times New Roman" w:cs="Times New Roman"/>
          <w:spacing w:val="-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основании</w:t>
      </w:r>
      <w:r>
        <w:rPr>
          <w:rFonts w:ascii="Times New Roman" w:hAnsi="Times New Roman" w:eastAsia="Times New Roman" w:cs="Times New Roman"/>
          <w:spacing w:val="60"/>
          <w:sz w:val="24"/>
          <w:szCs w:val="22"/>
          <w:lang w:val="ru-RU" w:eastAsia="en-US" w:bidi="ar-SA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списка</w:t>
      </w:r>
      <w:r>
        <w:rPr>
          <w:rFonts w:ascii="Times New Roman" w:hAnsi="Times New Roman" w:eastAsia="Times New Roman" w:cs="Times New Roman"/>
          <w:spacing w:val="60"/>
          <w:sz w:val="24"/>
          <w:szCs w:val="22"/>
          <w:lang w:val="ru-RU" w:eastAsia="en-US" w:bidi="ar-SA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приемной</w:t>
      </w:r>
      <w:r>
        <w:rPr>
          <w:rFonts w:ascii="Times New Roman" w:hAnsi="Times New Roman" w:eastAsia="Times New Roman" w:cs="Times New Roman"/>
          <w:spacing w:val="61"/>
          <w:sz w:val="24"/>
          <w:szCs w:val="22"/>
          <w:lang w:val="ru-RU" w:eastAsia="en-US" w:bidi="ar-SA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комиссии</w:t>
      </w:r>
      <w:r>
        <w:rPr>
          <w:rFonts w:ascii="Times New Roman" w:hAnsi="Times New Roman" w:eastAsia="Times New Roman" w:cs="Times New Roman"/>
          <w:spacing w:val="61"/>
          <w:sz w:val="24"/>
          <w:szCs w:val="22"/>
          <w:lang w:val="ru-RU" w:eastAsia="en-US" w:bidi="ar-SA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издается</w:t>
      </w:r>
      <w:r>
        <w:rPr>
          <w:rFonts w:ascii="Times New Roman" w:hAnsi="Times New Roman" w:eastAsia="Times New Roman" w:cs="Times New Roman"/>
          <w:spacing w:val="60"/>
          <w:sz w:val="24"/>
          <w:szCs w:val="22"/>
          <w:lang w:val="ru-RU" w:eastAsia="en-US" w:bidi="ar-SA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приказ</w:t>
      </w:r>
      <w:r>
        <w:rPr>
          <w:rFonts w:ascii="Times New Roman" w:hAnsi="Times New Roman" w:eastAsia="Times New Roman" w:cs="Times New Roman"/>
          <w:spacing w:val="61"/>
          <w:sz w:val="24"/>
          <w:szCs w:val="22"/>
          <w:lang w:val="ru-RU" w:eastAsia="en-US" w:bidi="ar-SA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 зачислении и комплектовании профильных классов.</w:t>
      </w:r>
    </w:p>
    <w:p w14:paraId="07A63C02">
      <w:pPr>
        <w:spacing w:line="259" w:lineRule="auto"/>
        <w:rPr>
          <w:sz w:val="24"/>
        </w:rPr>
        <w:sectPr>
          <w:pgSz w:w="12240" w:h="15840"/>
          <w:pgMar w:top="640" w:right="0" w:bottom="280" w:left="1440" w:header="720" w:footer="720" w:gutter="0"/>
          <w:cols w:space="720" w:num="1"/>
        </w:sectPr>
      </w:pPr>
    </w:p>
    <w:p w14:paraId="592B273D">
      <w:pPr>
        <w:widowControl w:val="0"/>
        <w:numPr>
          <w:ilvl w:val="1"/>
          <w:numId w:val="3"/>
        </w:numPr>
        <w:tabs>
          <w:tab w:val="left" w:pos="1527"/>
        </w:tabs>
        <w:autoSpaceDE w:val="0"/>
        <w:autoSpaceDN w:val="0"/>
        <w:spacing w:before="62" w:line="259" w:lineRule="auto"/>
        <w:ind w:left="262" w:right="561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Информация об</w:t>
      </w:r>
      <w:r>
        <w:rPr>
          <w:rFonts w:ascii="Times New Roman" w:hAnsi="Times New Roman" w:eastAsia="Times New Roman" w:cs="Times New Roman"/>
          <w:spacing w:val="-7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итогах индивидуального отбора доводится до</w:t>
      </w:r>
      <w:r>
        <w:rPr>
          <w:rFonts w:ascii="Times New Roman" w:hAnsi="Times New Roman" w:eastAsia="Times New Roman" w:cs="Times New Roman"/>
          <w:spacing w:val="-6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сведения кандидатов, их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родителей</w:t>
      </w:r>
      <w:r>
        <w:rPr>
          <w:rFonts w:ascii="Times New Roman" w:hAnsi="Times New Roman" w:eastAsia="Times New Roman" w:cs="Times New Roman"/>
          <w:spacing w:val="80"/>
          <w:w w:val="15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(законных</w:t>
      </w:r>
      <w:r>
        <w:rPr>
          <w:rFonts w:ascii="Times New Roman" w:hAnsi="Times New Roman" w:eastAsia="Times New Roman" w:cs="Times New Roman"/>
          <w:spacing w:val="80"/>
          <w:w w:val="15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представителей)</w:t>
      </w:r>
      <w:r>
        <w:rPr>
          <w:rFonts w:ascii="Times New Roman" w:hAnsi="Times New Roman" w:eastAsia="Times New Roman" w:cs="Times New Roman"/>
          <w:spacing w:val="80"/>
          <w:w w:val="15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посредством</w:t>
      </w:r>
      <w:r>
        <w:rPr>
          <w:rFonts w:ascii="Times New Roman" w:hAnsi="Times New Roman" w:eastAsia="Times New Roman" w:cs="Times New Roman"/>
          <w:spacing w:val="80"/>
          <w:w w:val="15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размещения</w:t>
      </w:r>
      <w:r>
        <w:rPr>
          <w:rFonts w:ascii="Times New Roman" w:hAnsi="Times New Roman" w:eastAsia="Times New Roman" w:cs="Times New Roman"/>
          <w:spacing w:val="80"/>
          <w:w w:val="15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на официальном</w:t>
      </w:r>
      <w:r>
        <w:rPr>
          <w:rFonts w:ascii="Times New Roman" w:hAnsi="Times New Roman" w:eastAsia="Times New Roman" w:cs="Times New Roman"/>
          <w:spacing w:val="80"/>
          <w:w w:val="15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сайте и информационных стендах школы информации о зачислении.</w:t>
      </w:r>
    </w:p>
    <w:p w14:paraId="182C8D9C">
      <w:pPr>
        <w:widowControl w:val="0"/>
        <w:numPr>
          <w:ilvl w:val="1"/>
          <w:numId w:val="3"/>
        </w:numPr>
        <w:tabs>
          <w:tab w:val="left" w:pos="1607"/>
        </w:tabs>
        <w:autoSpaceDE w:val="0"/>
        <w:autoSpaceDN w:val="0"/>
        <w:spacing w:before="1" w:line="259" w:lineRule="auto"/>
        <w:ind w:left="262" w:right="563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В</w:t>
      </w:r>
      <w:r>
        <w:rPr>
          <w:rFonts w:ascii="Times New Roman" w:hAnsi="Times New Roman" w:eastAsia="Times New Roman" w:cs="Times New Roman"/>
          <w:spacing w:val="-7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случае несогласия с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решением комиссии родители (законные представители) кандидата имеют право не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позднее чем в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течение 2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рабочих дней после дня размещения информации о</w:t>
      </w:r>
      <w:r>
        <w:rPr>
          <w:rFonts w:ascii="Times New Roman" w:hAnsi="Times New Roman" w:eastAsia="Times New Roman" w:cs="Times New Roman"/>
          <w:spacing w:val="-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результатах индивидуального отбора направить апелляцию в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конфликтную комиссию школы.</w:t>
      </w:r>
    </w:p>
    <w:p w14:paraId="679D49D3">
      <w:pPr>
        <w:widowControl w:val="0"/>
        <w:numPr>
          <w:ilvl w:val="1"/>
          <w:numId w:val="3"/>
        </w:numPr>
        <w:tabs>
          <w:tab w:val="left" w:pos="1535"/>
        </w:tabs>
        <w:autoSpaceDE w:val="0"/>
        <w:autoSpaceDN w:val="0"/>
        <w:spacing w:line="259" w:lineRule="auto"/>
        <w:ind w:left="262" w:right="561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Индивидуальный отбор для получения среднего общего образования в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профильных классах не</w:t>
      </w:r>
      <w:r>
        <w:rPr>
          <w:rFonts w:ascii="Times New Roman" w:hAnsi="Times New Roman" w:eastAsia="Times New Roman" w:cs="Times New Roman"/>
          <w:spacing w:val="-6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осуществляется в</w:t>
      </w:r>
      <w:r>
        <w:rPr>
          <w:rFonts w:ascii="Times New Roman" w:hAnsi="Times New Roman" w:eastAsia="Times New Roman" w:cs="Times New Roman"/>
          <w:spacing w:val="-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случае приёма в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школу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в</w:t>
      </w:r>
      <w:r>
        <w:rPr>
          <w:rFonts w:ascii="Times New Roman" w:hAnsi="Times New Roman" w:eastAsia="Times New Roman" w:cs="Times New Roman"/>
          <w:spacing w:val="-6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порядке перевода обучающихся из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другой образовательной организации, если обучающиеся получали среднее общее образование в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классе с соответствующим профильным направлением.</w:t>
      </w:r>
    </w:p>
    <w:p w14:paraId="2FEA1C93">
      <w:pPr>
        <w:widowControl w:val="0"/>
        <w:autoSpaceDE w:val="0"/>
        <w:autoSpaceDN w:val="0"/>
        <w:spacing w:before="181"/>
        <w:ind w:left="0" w:firstLine="0"/>
        <w:jc w:val="left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</w:p>
    <w:p w14:paraId="7220BB7A">
      <w:pPr>
        <w:widowControl w:val="0"/>
        <w:numPr>
          <w:ilvl w:val="0"/>
          <w:numId w:val="3"/>
        </w:numPr>
        <w:tabs>
          <w:tab w:val="left" w:pos="1219"/>
        </w:tabs>
        <w:autoSpaceDE w:val="0"/>
        <w:autoSpaceDN w:val="0"/>
        <w:spacing w:before="1"/>
        <w:ind w:left="1219" w:hanging="240"/>
        <w:jc w:val="left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en-US" w:bidi="ar-SA"/>
        </w:rPr>
        <w:t>Прием</w:t>
      </w:r>
      <w:r>
        <w:rPr>
          <w:rFonts w:ascii="Times New Roman" w:hAnsi="Times New Roman" w:eastAsia="Times New Roman" w:cs="Times New Roman"/>
          <w:b/>
          <w:bCs/>
          <w:spacing w:val="-10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en-US" w:bidi="ar-SA"/>
        </w:rPr>
        <w:t>на</w:t>
      </w:r>
      <w:r>
        <w:rPr>
          <w:rFonts w:ascii="Times New Roman" w:hAnsi="Times New Roman" w:eastAsia="Times New Roman" w:cs="Times New Roman"/>
          <w:b/>
          <w:bCs/>
          <w:spacing w:val="-9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en-US" w:bidi="ar-SA"/>
        </w:rPr>
        <w:t>обучение</w:t>
      </w:r>
      <w:r>
        <w:rPr>
          <w:rFonts w:ascii="Times New Roman" w:hAnsi="Times New Roman" w:eastAsia="Times New Roman" w:cs="Times New Roman"/>
          <w:b/>
          <w:bCs/>
          <w:spacing w:val="-9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en-US" w:bidi="ar-SA"/>
        </w:rPr>
        <w:t>по</w:t>
      </w:r>
      <w:r>
        <w:rPr>
          <w:rFonts w:ascii="Times New Roman" w:hAnsi="Times New Roman" w:eastAsia="Times New Roman" w:cs="Times New Roman"/>
          <w:b/>
          <w:bCs/>
          <w:spacing w:val="-8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en-US" w:bidi="ar-SA"/>
        </w:rPr>
        <w:t>дополнительным</w:t>
      </w:r>
      <w:r>
        <w:rPr>
          <w:rFonts w:ascii="Times New Roman" w:hAnsi="Times New Roman" w:eastAsia="Times New Roman" w:cs="Times New Roman"/>
          <w:b/>
          <w:bCs/>
          <w:spacing w:val="-10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en-US" w:bidi="ar-SA"/>
        </w:rPr>
        <w:t>общеобразовательным</w:t>
      </w:r>
      <w:r>
        <w:rPr>
          <w:rFonts w:ascii="Times New Roman" w:hAnsi="Times New Roman" w:eastAsia="Times New Roman" w:cs="Times New Roman"/>
          <w:b/>
          <w:bCs/>
          <w:spacing w:val="-9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  <w:lang w:val="ru-RU" w:eastAsia="en-US" w:bidi="ar-SA"/>
        </w:rPr>
        <w:t>программам</w:t>
      </w:r>
    </w:p>
    <w:p w14:paraId="4F78431B">
      <w:pPr>
        <w:widowControl w:val="0"/>
        <w:numPr>
          <w:ilvl w:val="1"/>
          <w:numId w:val="3"/>
        </w:numPr>
        <w:tabs>
          <w:tab w:val="left" w:pos="1401"/>
          <w:tab w:val="left" w:pos="2108"/>
          <w:tab w:val="left" w:pos="3364"/>
          <w:tab w:val="left" w:pos="3929"/>
          <w:tab w:val="left" w:pos="4614"/>
          <w:tab w:val="left" w:pos="5038"/>
          <w:tab w:val="left" w:pos="5739"/>
          <w:tab w:val="left" w:pos="6024"/>
          <w:tab w:val="left" w:pos="7461"/>
          <w:tab w:val="left" w:pos="7602"/>
          <w:tab w:val="left" w:pos="8483"/>
        </w:tabs>
        <w:autoSpaceDE w:val="0"/>
        <w:autoSpaceDN w:val="0"/>
        <w:spacing w:before="180" w:line="259" w:lineRule="auto"/>
        <w:ind w:left="262" w:right="561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Количество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ab/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>мест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ab/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ab/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>для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ab/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ab/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обучения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ab/>
      </w:r>
      <w:r>
        <w:rPr>
          <w:rFonts w:ascii="Times New Roman" w:hAnsi="Times New Roman" w:eastAsia="Times New Roman" w:cs="Times New Roman"/>
          <w:spacing w:val="-6"/>
          <w:sz w:val="24"/>
          <w:szCs w:val="22"/>
          <w:lang w:val="ru-RU" w:eastAsia="en-US" w:bidi="ar-SA"/>
        </w:rPr>
        <w:t>по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ab/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 xml:space="preserve">дополнительным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общеобразовательным</w:t>
      </w:r>
      <w:r>
        <w:rPr>
          <w:rFonts w:ascii="Times New Roman" w:hAnsi="Times New Roman" w:eastAsia="Times New Roman" w:cs="Times New Roman"/>
          <w:spacing w:val="-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 xml:space="preserve">программам за счет средств бюджетных ассигнований устанавливает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учредитель.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ab/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Количество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ab/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ab/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>мест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ab/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ab/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>для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ab/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ab/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обучения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ab/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ab/>
      </w:r>
      <w:r>
        <w:rPr>
          <w:rFonts w:ascii="Times New Roman" w:hAnsi="Times New Roman" w:eastAsia="Times New Roman" w:cs="Times New Roman"/>
          <w:spacing w:val="-6"/>
          <w:sz w:val="24"/>
          <w:szCs w:val="22"/>
          <w:lang w:val="ru-RU" w:eastAsia="en-US" w:bidi="ar-SA"/>
        </w:rPr>
        <w:t>по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ab/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дополнительным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общеобразовательным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программам за счет средств физических и (или) юридических лиц по договорам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об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оказании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платных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образовательных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услуг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устанавливается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ежегодно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приказом директора не позднее чем за 30 календарных дней до начала приема документов.</w:t>
      </w:r>
    </w:p>
    <w:p w14:paraId="184BDC14">
      <w:pPr>
        <w:widowControl w:val="0"/>
        <w:numPr>
          <w:ilvl w:val="1"/>
          <w:numId w:val="3"/>
        </w:numPr>
        <w:tabs>
          <w:tab w:val="left" w:pos="1401"/>
        </w:tabs>
        <w:autoSpaceDE w:val="0"/>
        <w:autoSpaceDN w:val="0"/>
        <w:spacing w:line="259" w:lineRule="auto"/>
        <w:ind w:left="262" w:right="562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На</w:t>
      </w:r>
      <w:r>
        <w:rPr>
          <w:rFonts w:ascii="Times New Roman" w:hAnsi="Times New Roman" w:eastAsia="Times New Roman" w:cs="Times New Roman"/>
          <w:spacing w:val="-6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обучение</w:t>
      </w:r>
      <w:r>
        <w:rPr>
          <w:rFonts w:ascii="Times New Roman" w:hAnsi="Times New Roman" w:eastAsia="Times New Roman" w:cs="Times New Roman"/>
          <w:spacing w:val="-6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по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дополнительным</w:t>
      </w:r>
      <w:r>
        <w:rPr>
          <w:rFonts w:ascii="Times New Roman" w:hAnsi="Times New Roman" w:eastAsia="Times New Roman" w:cs="Times New Roman"/>
          <w:spacing w:val="-6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общеобразовательным</w:t>
      </w:r>
      <w:r>
        <w:rPr>
          <w:rFonts w:ascii="Times New Roman" w:hAnsi="Times New Roman" w:eastAsia="Times New Roman" w:cs="Times New Roman"/>
          <w:spacing w:val="-6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программам</w:t>
      </w:r>
      <w:r>
        <w:rPr>
          <w:rFonts w:ascii="Times New Roman" w:hAnsi="Times New Roman" w:eastAsia="Times New Roman" w:cs="Times New Roman"/>
          <w:spacing w:val="18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принимаются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 xml:space="preserve">все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желающие в соответствии с возрастными категориями,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предусмотренными соответствующими программами обучения, вне зависимости от места проживания.</w:t>
      </w:r>
    </w:p>
    <w:p w14:paraId="3153646E">
      <w:pPr>
        <w:widowControl w:val="0"/>
        <w:numPr>
          <w:ilvl w:val="1"/>
          <w:numId w:val="3"/>
        </w:numPr>
        <w:tabs>
          <w:tab w:val="left" w:pos="1401"/>
        </w:tabs>
        <w:autoSpaceDE w:val="0"/>
        <w:autoSpaceDN w:val="0"/>
        <w:spacing w:line="259" w:lineRule="auto"/>
        <w:ind w:left="262" w:right="569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Прием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на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обучение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по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дополнительным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общеобразовательным программам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осуществляется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без</w:t>
      </w:r>
      <w:r>
        <w:rPr>
          <w:rFonts w:ascii="Times New Roman" w:hAnsi="Times New Roman" w:eastAsia="Times New Roman" w:cs="Times New Roman"/>
          <w:spacing w:val="80"/>
          <w:w w:val="15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вступительных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испытаний,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без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предъявления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требований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к уровню образования, если иное не обусловлено спецификой образовательной программы.</w:t>
      </w:r>
    </w:p>
    <w:p w14:paraId="464D800F">
      <w:pPr>
        <w:widowControl w:val="0"/>
        <w:numPr>
          <w:ilvl w:val="1"/>
          <w:numId w:val="3"/>
        </w:numPr>
        <w:tabs>
          <w:tab w:val="left" w:pos="1401"/>
        </w:tabs>
        <w:autoSpaceDE w:val="0"/>
        <w:autoSpaceDN w:val="0"/>
        <w:spacing w:line="259" w:lineRule="auto"/>
        <w:ind w:left="262" w:right="560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В</w:t>
      </w:r>
      <w:r>
        <w:rPr>
          <w:rFonts w:ascii="Times New Roman" w:hAnsi="Times New Roman" w:eastAsia="Times New Roman" w:cs="Times New Roman"/>
          <w:spacing w:val="-1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приеме на обучение по дополнительным общеобразовательным программам может быть</w:t>
      </w:r>
      <w:r>
        <w:rPr>
          <w:rFonts w:ascii="Times New Roman" w:hAnsi="Times New Roman" w:eastAsia="Times New Roman" w:cs="Times New Roman"/>
          <w:spacing w:val="-1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отказано</w:t>
      </w:r>
      <w:r>
        <w:rPr>
          <w:rFonts w:ascii="Times New Roman" w:hAnsi="Times New Roman" w:eastAsia="Times New Roman" w:cs="Times New Roman"/>
          <w:spacing w:val="-1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только</w:t>
      </w:r>
      <w:r>
        <w:rPr>
          <w:rFonts w:ascii="Times New Roman" w:hAnsi="Times New Roman" w:eastAsia="Times New Roman" w:cs="Times New Roman"/>
          <w:spacing w:val="-11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при</w:t>
      </w:r>
      <w:r>
        <w:rPr>
          <w:rFonts w:ascii="Times New Roman" w:hAnsi="Times New Roman" w:eastAsia="Times New Roman" w:cs="Times New Roman"/>
          <w:spacing w:val="-1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отсутствии</w:t>
      </w:r>
      <w:r>
        <w:rPr>
          <w:rFonts w:ascii="Times New Roman" w:hAnsi="Times New Roman" w:eastAsia="Times New Roman" w:cs="Times New Roman"/>
          <w:spacing w:val="-1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свободных</w:t>
      </w:r>
      <w:r>
        <w:rPr>
          <w:rFonts w:ascii="Times New Roman" w:hAnsi="Times New Roman" w:eastAsia="Times New Roman" w:cs="Times New Roman"/>
          <w:spacing w:val="-9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мест.</w:t>
      </w:r>
      <w:r>
        <w:rPr>
          <w:rFonts w:ascii="Times New Roman" w:hAnsi="Times New Roman" w:eastAsia="Times New Roman" w:cs="Times New Roman"/>
          <w:spacing w:val="-8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В</w:t>
      </w:r>
      <w:r>
        <w:rPr>
          <w:rFonts w:ascii="Times New Roman" w:hAnsi="Times New Roman" w:eastAsia="Times New Roman" w:cs="Times New Roman"/>
          <w:spacing w:val="-1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приеме</w:t>
      </w:r>
      <w:r>
        <w:rPr>
          <w:rFonts w:ascii="Times New Roman" w:hAnsi="Times New Roman" w:eastAsia="Times New Roman" w:cs="Times New Roman"/>
          <w:spacing w:val="-1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на</w:t>
      </w:r>
      <w:r>
        <w:rPr>
          <w:rFonts w:ascii="Times New Roman" w:hAnsi="Times New Roman" w:eastAsia="Times New Roman" w:cs="Times New Roman"/>
          <w:spacing w:val="-12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обучение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по</w:t>
      </w:r>
      <w:r>
        <w:rPr>
          <w:rFonts w:ascii="Times New Roman" w:hAnsi="Times New Roman" w:eastAsia="Times New Roman" w:cs="Times New Roman"/>
          <w:spacing w:val="-11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 xml:space="preserve">дополнительным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общеобразовательным</w:t>
      </w:r>
      <w:r>
        <w:rPr>
          <w:rFonts w:ascii="Times New Roman" w:hAnsi="Times New Roman" w:eastAsia="Times New Roman" w:cs="Times New Roman"/>
          <w:spacing w:val="-7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программам</w:t>
      </w:r>
      <w:r>
        <w:rPr>
          <w:rFonts w:ascii="Times New Roman" w:hAnsi="Times New Roman" w:eastAsia="Times New Roman" w:cs="Times New Roman"/>
          <w:spacing w:val="-7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в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области</w:t>
      </w:r>
      <w:r>
        <w:rPr>
          <w:rFonts w:ascii="Times New Roman" w:hAnsi="Times New Roman" w:eastAsia="Times New Roman" w:cs="Times New Roman"/>
          <w:spacing w:val="-7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физической культуры</w:t>
      </w:r>
      <w:r>
        <w:rPr>
          <w:rFonts w:ascii="Times New Roman" w:hAnsi="Times New Roman" w:eastAsia="Times New Roman" w:cs="Times New Roman"/>
          <w:spacing w:val="-7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и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спорта</w:t>
      </w:r>
      <w:r>
        <w:rPr>
          <w:rFonts w:ascii="Times New Roman" w:hAnsi="Times New Roman" w:eastAsia="Times New Roman" w:cs="Times New Roman"/>
          <w:spacing w:val="-7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может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быть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 xml:space="preserve">отказано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при наличии медицинских противопоказаний к конкретным видам деятельности.</w:t>
      </w:r>
    </w:p>
    <w:p w14:paraId="72A80E9E">
      <w:pPr>
        <w:widowControl w:val="0"/>
        <w:numPr>
          <w:ilvl w:val="1"/>
          <w:numId w:val="3"/>
        </w:numPr>
        <w:tabs>
          <w:tab w:val="left" w:pos="1401"/>
        </w:tabs>
        <w:autoSpaceDE w:val="0"/>
        <w:autoSpaceDN w:val="0"/>
        <w:spacing w:line="259" w:lineRule="auto"/>
        <w:ind w:left="262" w:right="560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Прием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на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обучение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по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дополнительным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общеобразовательным программам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осуществляется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по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личному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заявлению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совершеннолетнего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поступающего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или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по</w:t>
      </w:r>
      <w:r>
        <w:rPr>
          <w:rFonts w:ascii="Times New Roman" w:hAnsi="Times New Roman" w:eastAsia="Times New Roman" w:cs="Times New Roman"/>
          <w:spacing w:val="-6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заявлению родителя (законного представителя) несовершеннолетнего. В случае приема на обучение по договорам об оказании платных образовательных услуг прием осуществляется на основании заявления заказчика. Форму заявления утверждает директор школы.</w:t>
      </w:r>
    </w:p>
    <w:p w14:paraId="364DA862">
      <w:pPr>
        <w:widowControl w:val="0"/>
        <w:numPr>
          <w:ilvl w:val="1"/>
          <w:numId w:val="3"/>
        </w:numPr>
        <w:tabs>
          <w:tab w:val="left" w:pos="1401"/>
        </w:tabs>
        <w:autoSpaceDE w:val="0"/>
        <w:autoSpaceDN w:val="0"/>
        <w:spacing w:line="259" w:lineRule="auto"/>
        <w:ind w:left="262" w:right="561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Для зачисления на обучение по дополнительным общеобразовательным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программам совершеннолетние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поступающие вместе с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заявлением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представляют</w:t>
      </w:r>
      <w:r>
        <w:rPr>
          <w:rFonts w:ascii="Times New Roman" w:hAnsi="Times New Roman" w:eastAsia="Times New Roman" w:cs="Times New Roman"/>
          <w:spacing w:val="-7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 xml:space="preserve">документ, удостоверяющий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личность.</w:t>
      </w:r>
    </w:p>
    <w:p w14:paraId="54D60F0D">
      <w:pPr>
        <w:widowControl w:val="0"/>
        <w:autoSpaceDE w:val="0"/>
        <w:autoSpaceDN w:val="0"/>
        <w:spacing w:line="259" w:lineRule="auto"/>
        <w:ind w:left="262" w:right="562" w:firstLine="719"/>
        <w:jc w:val="both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Совершеннолетние заявители, не являющиеся гражданами РФ, представляют</w:t>
      </w:r>
      <w:r>
        <w:rPr>
          <w:rFonts w:ascii="Times New Roman" w:hAnsi="Times New Roman" w:eastAsia="Times New Roman" w:cs="Times New Roman"/>
          <w:spacing w:val="-7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документ, удостоверяющий личность иностранного гражданина, и документ, подтверждающий право заявителя на пребывание в России.</w:t>
      </w:r>
    </w:p>
    <w:p w14:paraId="42EE5F5F">
      <w:pPr>
        <w:widowControl w:val="0"/>
        <w:numPr>
          <w:ilvl w:val="1"/>
          <w:numId w:val="3"/>
        </w:numPr>
        <w:tabs>
          <w:tab w:val="left" w:pos="1401"/>
        </w:tabs>
        <w:autoSpaceDE w:val="0"/>
        <w:autoSpaceDN w:val="0"/>
        <w:spacing w:line="259" w:lineRule="auto"/>
        <w:ind w:left="262" w:right="561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Для зачисления на обучение по дополнительным общеобразовательным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программам родители (законные представители) несовершеннолетних вместе с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заявлением представляют оригинал свидетельства о рождении или документ, подтверждающий родство заявителя, за исключением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родителей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(законных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представителей)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поступающих,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которые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являются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 xml:space="preserve">учащимися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школы.</w:t>
      </w:r>
    </w:p>
    <w:p w14:paraId="6A24E537">
      <w:pPr>
        <w:spacing w:line="259" w:lineRule="auto"/>
        <w:rPr>
          <w:sz w:val="24"/>
        </w:rPr>
        <w:sectPr>
          <w:pgSz w:w="12240" w:h="15840"/>
          <w:pgMar w:top="640" w:right="0" w:bottom="280" w:left="1440" w:header="720" w:footer="720" w:gutter="0"/>
          <w:cols w:space="720" w:num="1"/>
        </w:sectPr>
      </w:pPr>
    </w:p>
    <w:p w14:paraId="58DD8190">
      <w:pPr>
        <w:widowControl w:val="0"/>
        <w:numPr>
          <w:ilvl w:val="1"/>
          <w:numId w:val="3"/>
        </w:numPr>
        <w:tabs>
          <w:tab w:val="left" w:pos="1401"/>
        </w:tabs>
        <w:autoSpaceDE w:val="0"/>
        <w:autoSpaceDN w:val="0"/>
        <w:spacing w:before="62" w:line="259" w:lineRule="auto"/>
        <w:ind w:left="262" w:right="562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Родители (законные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представители)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несовершеннолетних,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не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являющихся</w:t>
      </w:r>
      <w:r>
        <w:rPr>
          <w:rFonts w:ascii="Times New Roman" w:hAnsi="Times New Roman" w:eastAsia="Times New Roman" w:cs="Times New Roman"/>
          <w:spacing w:val="21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 xml:space="preserve">гражданами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 xml:space="preserve">РФ, родители (законные представители) несовершеннолетних из семей беженцев или вынужденных переселенцев дополнительно представляют документы, предусмотренные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разделом 4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правил,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за</w:t>
      </w:r>
      <w:r>
        <w:rPr>
          <w:rFonts w:ascii="Times New Roman" w:hAnsi="Times New Roman" w:eastAsia="Times New Roman" w:cs="Times New Roman"/>
          <w:spacing w:val="-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исключением</w:t>
      </w:r>
      <w:r>
        <w:rPr>
          <w:rFonts w:ascii="Times New Roman" w:hAnsi="Times New Roman" w:eastAsia="Times New Roman" w:cs="Times New Roman"/>
          <w:spacing w:val="-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родителей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(законных представителей)</w:t>
      </w:r>
      <w:r>
        <w:rPr>
          <w:rFonts w:ascii="Times New Roman" w:hAnsi="Times New Roman" w:eastAsia="Times New Roman" w:cs="Times New Roman"/>
          <w:spacing w:val="-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поступающих,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 xml:space="preserve">которые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являются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учащимися школы.</w:t>
      </w:r>
    </w:p>
    <w:p w14:paraId="2BEBFFB6">
      <w:pPr>
        <w:widowControl w:val="0"/>
        <w:numPr>
          <w:ilvl w:val="1"/>
          <w:numId w:val="3"/>
        </w:numPr>
        <w:tabs>
          <w:tab w:val="left" w:pos="1401"/>
        </w:tabs>
        <w:autoSpaceDE w:val="0"/>
        <w:autoSpaceDN w:val="0"/>
        <w:spacing w:before="1" w:line="259" w:lineRule="auto"/>
        <w:ind w:left="262" w:right="560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Для</w:t>
      </w:r>
      <w:r>
        <w:rPr>
          <w:rFonts w:ascii="Times New Roman" w:hAnsi="Times New Roman" w:eastAsia="Times New Roman" w:cs="Times New Roman"/>
          <w:spacing w:val="-1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зачисления</w:t>
      </w:r>
      <w:r>
        <w:rPr>
          <w:rFonts w:ascii="Times New Roman" w:hAnsi="Times New Roman" w:eastAsia="Times New Roman" w:cs="Times New Roman"/>
          <w:spacing w:val="-1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на</w:t>
      </w:r>
      <w:r>
        <w:rPr>
          <w:rFonts w:ascii="Times New Roman" w:hAnsi="Times New Roman" w:eastAsia="Times New Roman" w:cs="Times New Roman"/>
          <w:spacing w:val="-1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обучение</w:t>
      </w:r>
      <w:r>
        <w:rPr>
          <w:rFonts w:ascii="Times New Roman" w:hAnsi="Times New Roman" w:eastAsia="Times New Roman" w:cs="Times New Roman"/>
          <w:spacing w:val="-1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по</w:t>
      </w:r>
      <w:r>
        <w:rPr>
          <w:rFonts w:ascii="Times New Roman" w:hAnsi="Times New Roman" w:eastAsia="Times New Roman" w:cs="Times New Roman"/>
          <w:spacing w:val="-1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дополнительным</w:t>
      </w:r>
      <w:r>
        <w:rPr>
          <w:rFonts w:ascii="Times New Roman" w:hAnsi="Times New Roman" w:eastAsia="Times New Roman" w:cs="Times New Roman"/>
          <w:spacing w:val="-1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общеобразовательным</w:t>
      </w:r>
      <w:r>
        <w:rPr>
          <w:rFonts w:ascii="Times New Roman" w:hAnsi="Times New Roman" w:eastAsia="Times New Roman" w:cs="Times New Roman"/>
          <w:spacing w:val="-6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программам</w:t>
      </w:r>
      <w:r>
        <w:rPr>
          <w:rFonts w:ascii="Times New Roman" w:hAnsi="Times New Roman" w:eastAsia="Times New Roman" w:cs="Times New Roman"/>
          <w:spacing w:val="-1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в области физической культуры и спорта совершеннолетние поступающие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и родители (законные представители) несовершеннолетних дополнительно</w:t>
      </w:r>
      <w:r>
        <w:rPr>
          <w:rFonts w:ascii="Times New Roman" w:hAnsi="Times New Roman" w:eastAsia="Times New Roman" w:cs="Times New Roman"/>
          <w:spacing w:val="-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представляют справку из медицинского учреждения</w:t>
      </w:r>
      <w:r>
        <w:rPr>
          <w:rFonts w:ascii="Times New Roman" w:hAnsi="Times New Roman" w:eastAsia="Times New Roman" w:cs="Times New Roman"/>
          <w:spacing w:val="-1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об</w:t>
      </w:r>
      <w:r>
        <w:rPr>
          <w:rFonts w:ascii="Times New Roman" w:hAnsi="Times New Roman" w:eastAsia="Times New Roman" w:cs="Times New Roman"/>
          <w:spacing w:val="-1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отсутствии</w:t>
      </w:r>
      <w:r>
        <w:rPr>
          <w:rFonts w:ascii="Times New Roman" w:hAnsi="Times New Roman" w:eastAsia="Times New Roman" w:cs="Times New Roman"/>
          <w:spacing w:val="-9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медицинских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противопоказаний</w:t>
      </w:r>
      <w:r>
        <w:rPr>
          <w:rFonts w:ascii="Times New Roman" w:hAnsi="Times New Roman" w:eastAsia="Times New Roman" w:cs="Times New Roman"/>
          <w:spacing w:val="-9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к</w:t>
      </w:r>
      <w:r>
        <w:rPr>
          <w:rFonts w:ascii="Times New Roman" w:hAnsi="Times New Roman" w:eastAsia="Times New Roman" w:cs="Times New Roman"/>
          <w:spacing w:val="-9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занятию</w:t>
      </w:r>
      <w:r>
        <w:rPr>
          <w:rFonts w:ascii="Times New Roman" w:hAnsi="Times New Roman" w:eastAsia="Times New Roman" w:cs="Times New Roman"/>
          <w:spacing w:val="-11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конкретным</w:t>
      </w:r>
      <w:r>
        <w:rPr>
          <w:rFonts w:ascii="Times New Roman" w:hAnsi="Times New Roman" w:eastAsia="Times New Roman" w:cs="Times New Roman"/>
          <w:spacing w:val="-11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видом</w:t>
      </w:r>
      <w:r>
        <w:rPr>
          <w:rFonts w:ascii="Times New Roman" w:hAnsi="Times New Roman" w:eastAsia="Times New Roman" w:cs="Times New Roman"/>
          <w:spacing w:val="-11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спорта, указанным в заявлении.</w:t>
      </w:r>
    </w:p>
    <w:p w14:paraId="3B4CB926">
      <w:pPr>
        <w:widowControl w:val="0"/>
        <w:numPr>
          <w:ilvl w:val="1"/>
          <w:numId w:val="3"/>
        </w:numPr>
        <w:tabs>
          <w:tab w:val="left" w:pos="1521"/>
          <w:tab w:val="left" w:pos="3884"/>
          <w:tab w:val="left" w:pos="6211"/>
          <w:tab w:val="left" w:pos="7240"/>
          <w:tab w:val="left" w:pos="9186"/>
        </w:tabs>
        <w:autoSpaceDE w:val="0"/>
        <w:autoSpaceDN w:val="0"/>
        <w:spacing w:line="259" w:lineRule="auto"/>
        <w:ind w:left="262" w:right="564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Ознакомление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ab/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поступающих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ab/>
      </w:r>
      <w:r>
        <w:rPr>
          <w:rFonts w:ascii="Times New Roman" w:hAnsi="Times New Roman" w:eastAsia="Times New Roman" w:cs="Times New Roman"/>
          <w:spacing w:val="-10"/>
          <w:sz w:val="24"/>
          <w:szCs w:val="22"/>
          <w:lang w:val="ru-RU" w:eastAsia="en-US" w:bidi="ar-SA"/>
        </w:rPr>
        <w:t>и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ab/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родителей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ab/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 xml:space="preserve">(законных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представителей)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несовершеннолетних</w:t>
      </w:r>
      <w:r>
        <w:rPr>
          <w:rFonts w:ascii="Times New Roman" w:hAnsi="Times New Roman" w:eastAsia="Times New Roman" w:cs="Times New Roman"/>
          <w:spacing w:val="80"/>
          <w:w w:val="15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с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уставом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школы,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лицензией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на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право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осуществления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образовательной деятельности, свидетельством о государственной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аккредитации,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образовательными программами и</w:t>
      </w:r>
      <w:r>
        <w:rPr>
          <w:rFonts w:ascii="Times New Roman" w:hAnsi="Times New Roman" w:eastAsia="Times New Roman" w:cs="Times New Roman"/>
          <w:spacing w:val="40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документами, регламентирующими организацию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и осуществление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образовательной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деятельности,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правами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и обязанностями учащихся осуществляется в порядке, предусмотренном разделом 4 правил.</w:t>
      </w:r>
    </w:p>
    <w:p w14:paraId="15CFAA40">
      <w:pPr>
        <w:widowControl w:val="0"/>
        <w:numPr>
          <w:ilvl w:val="1"/>
          <w:numId w:val="3"/>
        </w:numPr>
        <w:tabs>
          <w:tab w:val="left" w:pos="1511"/>
        </w:tabs>
        <w:autoSpaceDE w:val="0"/>
        <w:autoSpaceDN w:val="0"/>
        <w:spacing w:line="259" w:lineRule="auto"/>
        <w:ind w:left="262" w:right="571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Прием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заявлений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на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обучение,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их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регистрация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осуществляются</w:t>
      </w:r>
      <w:r>
        <w:rPr>
          <w:rFonts w:ascii="Times New Roman" w:hAnsi="Times New Roman" w:eastAsia="Times New Roman" w:cs="Times New Roman"/>
          <w:spacing w:val="80"/>
          <w:sz w:val="24"/>
          <w:szCs w:val="22"/>
          <w:lang w:val="ru-RU" w:eastAsia="en-US" w:bidi="ar-SA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в порядке, предусмотренном разделом 4 правил.</w:t>
      </w:r>
    </w:p>
    <w:p w14:paraId="7222D217">
      <w:pPr>
        <w:widowControl w:val="0"/>
        <w:numPr>
          <w:ilvl w:val="1"/>
          <w:numId w:val="3"/>
        </w:numPr>
        <w:tabs>
          <w:tab w:val="left" w:pos="1521"/>
        </w:tabs>
        <w:autoSpaceDE w:val="0"/>
        <w:autoSpaceDN w:val="0"/>
        <w:spacing w:line="259" w:lineRule="auto"/>
        <w:ind w:left="262" w:right="559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Зачисление на обучение за счет средств бюджета оформляется приказом</w:t>
      </w:r>
      <w:r>
        <w:rPr>
          <w:rFonts w:ascii="Times New Roman" w:hAnsi="Times New Roman" w:eastAsia="Times New Roman" w:cs="Times New Roman"/>
          <w:spacing w:val="-7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директора школы. Зачисление на обучение по договорам об оказании платных образовательных услуг осуществляется в порядке, предусмотренном локальным нормативным актом школы.</w:t>
      </w:r>
    </w:p>
    <w:p w14:paraId="1A689958">
      <w:pPr>
        <w:widowControl w:val="0"/>
        <w:autoSpaceDE w:val="0"/>
        <w:autoSpaceDN w:val="0"/>
        <w:spacing w:before="82"/>
        <w:ind w:left="0" w:firstLine="0"/>
        <w:jc w:val="left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</w:p>
    <w:p w14:paraId="28A1460F">
      <w:pPr>
        <w:widowControl w:val="0"/>
        <w:numPr>
          <w:ilvl w:val="0"/>
          <w:numId w:val="3"/>
        </w:numPr>
        <w:tabs>
          <w:tab w:val="left" w:pos="3800"/>
        </w:tabs>
        <w:autoSpaceDE w:val="0"/>
        <w:autoSpaceDN w:val="0"/>
        <w:ind w:left="3800" w:hanging="240"/>
        <w:jc w:val="left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  <w:lang w:val="ru-RU" w:eastAsia="en-US" w:bidi="ar-SA"/>
        </w:rPr>
        <w:t>Заключительные</w:t>
      </w:r>
      <w:r>
        <w:rPr>
          <w:rFonts w:ascii="Times New Roman" w:hAnsi="Times New Roman" w:eastAsia="Times New Roman" w:cs="Times New Roman"/>
          <w:b/>
          <w:bCs/>
          <w:spacing w:val="8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  <w:lang w:val="ru-RU" w:eastAsia="en-US" w:bidi="ar-SA"/>
        </w:rPr>
        <w:t>положения</w:t>
      </w:r>
    </w:p>
    <w:p w14:paraId="478A7C0D">
      <w:pPr>
        <w:widowControl w:val="0"/>
        <w:autoSpaceDE w:val="0"/>
        <w:autoSpaceDN w:val="0"/>
        <w:spacing w:before="55"/>
        <w:ind w:left="0" w:firstLine="0"/>
        <w:jc w:val="left"/>
        <w:rPr>
          <w:rFonts w:ascii="Times New Roman" w:hAnsi="Times New Roman" w:eastAsia="Times New Roman" w:cs="Times New Roman"/>
          <w:b/>
          <w:sz w:val="24"/>
          <w:szCs w:val="24"/>
          <w:lang w:val="ru-RU" w:eastAsia="en-US" w:bidi="ar-SA"/>
        </w:rPr>
      </w:pPr>
    </w:p>
    <w:p w14:paraId="55BCB988">
      <w:pPr>
        <w:widowControl w:val="0"/>
        <w:numPr>
          <w:ilvl w:val="1"/>
          <w:numId w:val="3"/>
        </w:numPr>
        <w:tabs>
          <w:tab w:val="left" w:pos="1487"/>
        </w:tabs>
        <w:autoSpaceDE w:val="0"/>
        <w:autoSpaceDN w:val="0"/>
        <w:spacing w:line="259" w:lineRule="auto"/>
        <w:ind w:left="262" w:right="564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Настоящее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Положение</w:t>
      </w:r>
      <w:r>
        <w:rPr>
          <w:rFonts w:ascii="Times New Roman" w:hAnsi="Times New Roman" w:eastAsia="Times New Roman" w:cs="Times New Roman"/>
          <w:spacing w:val="-7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 xml:space="preserve">является локальным нормативным актом, принимается на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Педагогическом</w:t>
      </w:r>
      <w:r>
        <w:rPr>
          <w:rFonts w:ascii="Times New Roman" w:hAnsi="Times New Roman" w:eastAsia="Times New Roman" w:cs="Times New Roman"/>
          <w:spacing w:val="-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совете школы,</w:t>
      </w:r>
      <w:r>
        <w:rPr>
          <w:rFonts w:ascii="Times New Roman" w:hAnsi="Times New Roman" w:eastAsia="Times New Roman" w:cs="Times New Roman"/>
          <w:spacing w:val="-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согласовывается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на</w:t>
      </w:r>
      <w:r>
        <w:rPr>
          <w:rFonts w:ascii="Times New Roman" w:hAnsi="Times New Roman" w:eastAsia="Times New Roman" w:cs="Times New Roman"/>
          <w:spacing w:val="-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Совете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школы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с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учетом</w:t>
      </w:r>
      <w:r>
        <w:rPr>
          <w:rFonts w:ascii="Times New Roman" w:hAnsi="Times New Roman" w:eastAsia="Times New Roman" w:cs="Times New Roman"/>
          <w:spacing w:val="-5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мнения</w:t>
      </w:r>
      <w:r>
        <w:rPr>
          <w:rFonts w:ascii="Times New Roman" w:hAnsi="Times New Roman" w:eastAsia="Times New Roman" w:cs="Times New Roman"/>
          <w:spacing w:val="-7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 xml:space="preserve">Родительского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комитета школы и Совета старшеклассников, утверждается и вводится в действие приказом директора школы.</w:t>
      </w:r>
    </w:p>
    <w:p w14:paraId="0B48DE8E">
      <w:pPr>
        <w:widowControl w:val="0"/>
        <w:numPr>
          <w:ilvl w:val="1"/>
          <w:numId w:val="3"/>
        </w:numPr>
        <w:tabs>
          <w:tab w:val="left" w:pos="1451"/>
        </w:tabs>
        <w:autoSpaceDE w:val="0"/>
        <w:autoSpaceDN w:val="0"/>
        <w:spacing w:before="1" w:line="259" w:lineRule="auto"/>
        <w:ind w:left="262" w:right="569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06457898">
      <w:pPr>
        <w:widowControl w:val="0"/>
        <w:numPr>
          <w:ilvl w:val="1"/>
          <w:numId w:val="3"/>
        </w:numPr>
        <w:tabs>
          <w:tab w:val="left" w:pos="1401"/>
        </w:tabs>
        <w:autoSpaceDE w:val="0"/>
        <w:autoSpaceDN w:val="0"/>
        <w:spacing w:line="259" w:lineRule="auto"/>
        <w:ind w:left="262" w:right="566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Настоящее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 xml:space="preserve">Положение принимается на неопределенный срок. Изменения и дополнения к Положению принимаются в порядке, предусмотренном п.7.1. настоящего 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ru-RU" w:eastAsia="en-US" w:bidi="ar-SA"/>
        </w:rPr>
        <w:t>Положения.</w:t>
      </w:r>
    </w:p>
    <w:p w14:paraId="49D9A526">
      <w:pPr>
        <w:widowControl w:val="0"/>
        <w:numPr>
          <w:ilvl w:val="1"/>
          <w:numId w:val="3"/>
        </w:numPr>
        <w:tabs>
          <w:tab w:val="left" w:pos="1460"/>
        </w:tabs>
        <w:autoSpaceDE w:val="0"/>
        <w:autoSpaceDN w:val="0"/>
        <w:spacing w:line="259" w:lineRule="auto"/>
        <w:ind w:left="262" w:right="569" w:firstLine="719"/>
        <w:jc w:val="both"/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ru-RU" w:eastAsia="en-US" w:bidi="ar-SA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41264AB1">
      <w:pPr>
        <w:pStyle w:val="7"/>
        <w:keepNext w:val="0"/>
        <w:keepLines w:val="0"/>
        <w:widowControl w:val="0"/>
        <w:numPr>
          <w:numId w:val="0"/>
        </w:numPr>
        <w:shd w:val="clear" w:color="auto" w:fill="auto"/>
        <w:tabs>
          <w:tab w:val="left" w:pos="601"/>
        </w:tabs>
        <w:bidi w:val="0"/>
        <w:spacing w:before="0" w:after="40" w:line="240" w:lineRule="auto"/>
        <w:ind w:right="0" w:rightChars="0"/>
        <w:jc w:val="both"/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</w:pPr>
    </w:p>
    <w:p w14:paraId="7A6F270B">
      <w:pPr>
        <w:pStyle w:val="7"/>
        <w:keepNext w:val="0"/>
        <w:keepLines w:val="0"/>
        <w:widowControl w:val="0"/>
        <w:numPr>
          <w:numId w:val="0"/>
        </w:numPr>
        <w:shd w:val="clear" w:color="auto" w:fill="auto"/>
        <w:tabs>
          <w:tab w:val="left" w:pos="601"/>
        </w:tabs>
        <w:bidi w:val="0"/>
        <w:spacing w:before="0" w:after="40" w:line="240" w:lineRule="auto"/>
        <w:ind w:right="0" w:rightChars="0"/>
        <w:jc w:val="both"/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sectPr>
          <w:footnotePr>
            <w:numFmt w:val="decimal"/>
          </w:footnotePr>
          <w:pgSz w:w="11900" w:h="16840"/>
          <w:pgMar w:top="733" w:right="286" w:bottom="733" w:left="1412" w:header="305" w:footer="305" w:gutter="0"/>
          <w:pgNumType w:start="1"/>
          <w:cols w:space="720" w:num="1"/>
          <w:rtlGutter w:val="0"/>
          <w:docGrid w:linePitch="360" w:charSpace="0"/>
        </w:sectPr>
      </w:pPr>
    </w:p>
    <w:p w14:paraId="665F2967">
      <w:pPr>
        <w:pStyle w:val="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2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Пронумеровано, прошито</w:t>
      </w:r>
    </w:p>
    <w:p w14:paraId="592EE61F">
      <w:pPr>
        <w:widowControl w:val="0"/>
        <w:jc w:val="center"/>
        <w:rPr>
          <w:sz w:val="2"/>
          <w:szCs w:val="2"/>
        </w:rPr>
      </w:pPr>
      <w:r>
        <w:drawing>
          <wp:inline distT="0" distB="0" distL="114300" distR="114300">
            <wp:extent cx="2383790" cy="1524000"/>
            <wp:effectExtent l="0" t="0" r="16510" b="0"/>
            <wp:docPr id="5" name="Picut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utre 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8379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notePr>
        <w:numFmt w:val="decimal"/>
      </w:footnotePr>
      <w:pgSz w:w="16840" w:h="11900" w:orient="landscape"/>
      <w:pgMar w:top="571" w:right="6067" w:bottom="571" w:left="7019" w:header="143" w:footer="143" w:gutter="0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singleLevel"/>
    <w:tmpl w:val="CF092B84"/>
    <w:lvl w:ilvl="0" w:tentative="0">
      <w:start w:val="1"/>
      <w:numFmt w:val="decimal"/>
      <w:lvlText w:val="1.3.%1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</w:abstractNum>
  <w:abstractNum w:abstractNumId="1">
    <w:nsid w:val="0053208E"/>
    <w:multiLevelType w:val="singleLevel"/>
    <w:tmpl w:val="0053208E"/>
    <w:lvl w:ilvl="0" w:tentative="0">
      <w:start w:val="1"/>
      <w:numFmt w:val="decimal"/>
      <w:lvlText w:val="1.%1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</w:abstractNum>
  <w:abstractNum w:abstractNumId="2">
    <w:nsid w:val="0A145EDA"/>
    <w:multiLevelType w:val="multilevel"/>
    <w:tmpl w:val="0A145EDA"/>
    <w:lvl w:ilvl="0" w:tentative="0">
      <w:start w:val="0"/>
      <w:numFmt w:val="bullet"/>
      <w:lvlText w:val=""/>
      <w:lvlJc w:val="left"/>
      <w:pPr>
        <w:ind w:left="262" w:hanging="428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14" w:hanging="42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68" w:hanging="42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22" w:hanging="42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76" w:hanging="42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30" w:hanging="42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84" w:hanging="42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38" w:hanging="42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92" w:hanging="428"/>
      </w:pPr>
      <w:rPr>
        <w:rFonts w:hint="default"/>
        <w:lang w:val="ru-RU" w:eastAsia="en-US" w:bidi="ar-SA"/>
      </w:rPr>
    </w:lvl>
  </w:abstractNum>
  <w:abstractNum w:abstractNumId="3">
    <w:nsid w:val="144435DD"/>
    <w:multiLevelType w:val="multilevel"/>
    <w:tmpl w:val="144435DD"/>
    <w:lvl w:ilvl="0" w:tentative="0">
      <w:start w:val="4"/>
      <w:numFmt w:val="decimal"/>
      <w:lvlText w:val="%1"/>
      <w:lvlJc w:val="left"/>
      <w:pPr>
        <w:ind w:left="262" w:hanging="531"/>
      </w:pPr>
      <w:rPr>
        <w:rFonts w:hint="default"/>
        <w:lang w:val="ru-RU" w:eastAsia="en-US" w:bidi="ar-SA"/>
      </w:rPr>
    </w:lvl>
    <w:lvl w:ilvl="1" w:tentative="0">
      <w:start w:val="18"/>
      <w:numFmt w:val="decimal"/>
      <w:lvlText w:val="%1.%2."/>
      <w:lvlJc w:val="left"/>
      <w:pPr>
        <w:ind w:left="262" w:hanging="53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68" w:hanging="53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22" w:hanging="53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76" w:hanging="53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30" w:hanging="53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84" w:hanging="53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38" w:hanging="53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92" w:hanging="531"/>
      </w:pPr>
      <w:rPr>
        <w:rFonts w:hint="default"/>
        <w:lang w:val="ru-RU" w:eastAsia="en-US" w:bidi="ar-SA"/>
      </w:rPr>
    </w:lvl>
  </w:abstractNum>
  <w:abstractNum w:abstractNumId="4">
    <w:nsid w:val="2CC54824"/>
    <w:multiLevelType w:val="multilevel"/>
    <w:tmpl w:val="2CC54824"/>
    <w:lvl w:ilvl="0" w:tentative="0">
      <w:start w:val="2"/>
      <w:numFmt w:val="decimal"/>
      <w:lvlText w:val="%1"/>
      <w:lvlJc w:val="left"/>
      <w:pPr>
        <w:ind w:left="262" w:hanging="591"/>
      </w:pPr>
      <w:rPr>
        <w:rFonts w:hint="default"/>
        <w:lang w:val="ru-RU" w:eastAsia="en-US" w:bidi="ar-SA"/>
      </w:rPr>
    </w:lvl>
    <w:lvl w:ilvl="1" w:tentative="0">
      <w:start w:val="8"/>
      <w:numFmt w:val="decimal"/>
      <w:lvlText w:val="%1.%2"/>
      <w:lvlJc w:val="left"/>
      <w:pPr>
        <w:ind w:left="262" w:hanging="591"/>
      </w:pPr>
      <w:rPr>
        <w:rFonts w:hint="default"/>
        <w:lang w:val="ru-RU" w:eastAsia="en-US" w:bidi="ar-SA"/>
      </w:rPr>
    </w:lvl>
    <w:lvl w:ilvl="2" w:tentative="0">
      <w:start w:val="2"/>
      <w:numFmt w:val="decimal"/>
      <w:lvlText w:val="%1.%2.%3"/>
      <w:lvlJc w:val="left"/>
      <w:pPr>
        <w:ind w:left="262" w:hanging="59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22" w:hanging="59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76" w:hanging="59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30" w:hanging="59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84" w:hanging="59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38" w:hanging="59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92" w:hanging="591"/>
      </w:pPr>
      <w:rPr>
        <w:rFonts w:hint="default"/>
        <w:lang w:val="ru-RU" w:eastAsia="en-US" w:bidi="ar-SA"/>
      </w:rPr>
    </w:lvl>
  </w:abstractNum>
  <w:abstractNum w:abstractNumId="5">
    <w:nsid w:val="32ED6E4C"/>
    <w:multiLevelType w:val="multilevel"/>
    <w:tmpl w:val="32ED6E4C"/>
    <w:lvl w:ilvl="0" w:tentative="0">
      <w:start w:val="2"/>
      <w:numFmt w:val="decimal"/>
      <w:lvlText w:val="%1."/>
      <w:lvlJc w:val="left"/>
      <w:pPr>
        <w:ind w:left="3538" w:hanging="240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262" w:hanging="463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346" w:hanging="46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153" w:hanging="46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960" w:hanging="46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766" w:hanging="46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573" w:hanging="46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80" w:hanging="46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86" w:hanging="463"/>
      </w:pPr>
      <w:rPr>
        <w:rFonts w:hint="default"/>
        <w:lang w:val="ru-RU" w:eastAsia="en-US" w:bidi="ar-SA"/>
      </w:rPr>
    </w:lvl>
  </w:abstractNum>
  <w:abstractNum w:abstractNumId="6">
    <w:nsid w:val="509F24D7"/>
    <w:multiLevelType w:val="multilevel"/>
    <w:tmpl w:val="509F24D7"/>
    <w:lvl w:ilvl="0" w:tentative="0">
      <w:start w:val="0"/>
      <w:numFmt w:val="bullet"/>
      <w:lvlText w:val="-"/>
      <w:lvlJc w:val="left"/>
      <w:pPr>
        <w:ind w:left="262" w:hanging="24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14" w:hanging="24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68" w:hanging="24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22" w:hanging="24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76" w:hanging="24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30" w:hanging="24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84" w:hanging="24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38" w:hanging="24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92" w:hanging="243"/>
      </w:pPr>
      <w:rPr>
        <w:rFonts w:hint="default"/>
        <w:lang w:val="ru-RU" w:eastAsia="en-US" w:bidi="ar-SA"/>
      </w:rPr>
    </w:lvl>
  </w:abstractNum>
  <w:abstractNum w:abstractNumId="7">
    <w:nsid w:val="7AC64673"/>
    <w:multiLevelType w:val="multilevel"/>
    <w:tmpl w:val="7AC64673"/>
    <w:lvl w:ilvl="0" w:tentative="0">
      <w:start w:val="0"/>
      <w:numFmt w:val="bullet"/>
      <w:lvlText w:val=""/>
      <w:lvlJc w:val="left"/>
      <w:pPr>
        <w:ind w:left="262" w:hanging="428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14" w:hanging="42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68" w:hanging="42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22" w:hanging="42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76" w:hanging="42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30" w:hanging="42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84" w:hanging="42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38" w:hanging="42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92" w:hanging="42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</w:compat>
  <w:rsids>
    <w:rsidRoot w:val="00000000"/>
    <w:rsid w:val="4B6D6B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Unicode MS" w:hAnsi="Arial Unicode MS" w:eastAsia="Arial Unicode MS" w:cs="Arial Unicode M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hAnsi="Arial Unicode MS" w:eastAsia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2">
    <w:name w:val="Default Paragraph Font"/>
    <w:qFormat/>
    <w:uiPriority w:val="0"/>
    <w:rPr>
      <w:rFonts w:ascii="Arial Unicode MS" w:hAnsi="Arial Unicode MS" w:eastAsia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Подпись к картинке_"/>
    <w:basedOn w:val="2"/>
    <w:link w:val="5"/>
    <w:qFormat/>
    <w:uiPriority w:val="0"/>
    <w:rPr>
      <w:rFonts w:ascii="Segoe UI" w:hAnsi="Segoe UI" w:eastAsia="Segoe UI" w:cs="Segoe UI"/>
      <w:sz w:val="28"/>
      <w:szCs w:val="28"/>
      <w:u w:val="none"/>
    </w:rPr>
  </w:style>
  <w:style w:type="paragraph" w:customStyle="1" w:styleId="5">
    <w:name w:val="Подпись к картинке"/>
    <w:basedOn w:val="1"/>
    <w:link w:val="4"/>
    <w:qFormat/>
    <w:uiPriority w:val="0"/>
    <w:pPr>
      <w:widowControl w:val="0"/>
      <w:shd w:val="clear" w:color="auto" w:fill="FFFFFF"/>
    </w:pPr>
    <w:rPr>
      <w:rFonts w:ascii="Segoe UI" w:hAnsi="Segoe UI" w:eastAsia="Segoe UI" w:cs="Segoe UI"/>
      <w:sz w:val="28"/>
      <w:szCs w:val="28"/>
      <w:u w:val="none"/>
    </w:rPr>
  </w:style>
  <w:style w:type="character" w:customStyle="1" w:styleId="6">
    <w:name w:val="Основной текст_"/>
    <w:basedOn w:val="2"/>
    <w:link w:val="7"/>
    <w:qFormat/>
    <w:uiPriority w:val="0"/>
    <w:rPr>
      <w:rFonts w:ascii="Times New Roman" w:hAnsi="Times New Roman" w:eastAsia="Times New Roman" w:cs="Times New Roman"/>
      <w:u w:val="none"/>
    </w:rPr>
  </w:style>
  <w:style w:type="paragraph" w:customStyle="1" w:styleId="7">
    <w:name w:val="Основной текст1"/>
    <w:basedOn w:val="1"/>
    <w:link w:val="6"/>
    <w:qFormat/>
    <w:uiPriority w:val="0"/>
    <w:pPr>
      <w:widowControl w:val="0"/>
      <w:shd w:val="clear" w:color="auto" w:fill="FFFFFF"/>
      <w:spacing w:after="40"/>
    </w:pPr>
    <w:rPr>
      <w:rFonts w:ascii="Times New Roman" w:hAnsi="Times New Roman" w:eastAsia="Times New Roman" w:cs="Times New Roman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10</Pages>
  <TotalTime>2</TotalTime>
  <ScaleCrop>false</ScaleCrop>
  <LinksUpToDate>false</LinksUpToDate>
  <Application>WPS Office_12.2.0.21179_F1E327BC-269C-435d-A152-05C5408002CA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2025-05-20T04:27:40Z</dcterms:created>
  <dc:creator>User</dc:creator>
  <cp:lastModifiedBy>User</cp:lastModifiedBy>
  <dcterms:modified xsi:type="dcterms:W3CDTF">2025-05-20T04:30:09Z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E4DD28F2ABE248A880860885266747D4_12</vt:lpwstr>
  </property>
</Properties>
</file>